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961D30" w14:textId="77777777" w:rsidR="00D44723" w:rsidRDefault="00D44723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p w14:paraId="7FEA72EE" w14:textId="3A66C650" w:rsidR="00D44723" w:rsidRDefault="00D44723">
      <w:pPr>
        <w:jc w:val="right"/>
        <w:rPr>
          <w:b/>
          <w:bCs/>
        </w:rPr>
      </w:pPr>
    </w:p>
    <w:p w14:paraId="60481303" w14:textId="7F83155F" w:rsidR="00D44723" w:rsidRDefault="00000000">
      <w:r>
        <w:t xml:space="preserve">Nr postępowania </w:t>
      </w:r>
      <w:r w:rsidR="00B63EF4">
        <w:t>6</w:t>
      </w:r>
      <w:r>
        <w:t>.26 </w:t>
      </w:r>
    </w:p>
    <w:p w14:paraId="40AAC005" w14:textId="77777777" w:rsidR="00E510B4" w:rsidRDefault="00E510B4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color w:val="000000"/>
        </w:rPr>
      </w:pPr>
    </w:p>
    <w:p w14:paraId="6A62C8A2" w14:textId="77777777" w:rsidR="00C725DE" w:rsidRPr="0005518F" w:rsidRDefault="00C725DE" w:rsidP="00C725DE">
      <w:pPr>
        <w:jc w:val="center"/>
        <w:rPr>
          <w:rFonts w:eastAsia="Arial"/>
          <w:i/>
          <w:iCs/>
          <w:color w:val="000000"/>
          <w:sz w:val="22"/>
          <w:szCs w:val="22"/>
        </w:rPr>
      </w:pPr>
      <w:r w:rsidRPr="0005518F">
        <w:rPr>
          <w:b/>
          <w:bCs/>
          <w:sz w:val="22"/>
          <w:szCs w:val="22"/>
        </w:rPr>
        <w:t>Opis przedmiotu zamówienia</w:t>
      </w:r>
    </w:p>
    <w:p w14:paraId="6AB7EA08" w14:textId="4C6C99A1" w:rsidR="00C725DE" w:rsidRPr="0005518F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i/>
          <w:iCs/>
          <w:color w:val="000000"/>
          <w:sz w:val="22"/>
          <w:szCs w:val="22"/>
        </w:rPr>
      </w:pPr>
      <w:r w:rsidRPr="0005518F">
        <w:rPr>
          <w:rFonts w:eastAsia="Arial"/>
          <w:b/>
          <w:bCs/>
          <w:i/>
          <w:iCs/>
          <w:color w:val="000000"/>
          <w:sz w:val="22"/>
          <w:szCs w:val="22"/>
        </w:rPr>
        <w:t>na dostawę</w:t>
      </w:r>
      <w:r w:rsidR="00220873" w:rsidRPr="00220873">
        <w:rPr>
          <w:rFonts w:eastAsia="Arial"/>
          <w:b/>
          <w:bCs/>
          <w:i/>
          <w:iCs/>
          <w:color w:val="000000"/>
          <w:sz w:val="22"/>
          <w:szCs w:val="22"/>
        </w:rPr>
        <w:t xml:space="preserve"> programatorów do urządzeń wszczepialnych Abbott</w:t>
      </w:r>
    </w:p>
    <w:p w14:paraId="2C9A266D" w14:textId="77777777" w:rsidR="00C725DE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color w:val="000000"/>
        </w:rPr>
      </w:pPr>
    </w:p>
    <w:p w14:paraId="30C0DE31" w14:textId="77777777" w:rsidR="00C725DE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color w:val="000000"/>
        </w:rPr>
      </w:pPr>
    </w:p>
    <w:p w14:paraId="21BD7DDC" w14:textId="737742FD" w:rsidR="00A544DA" w:rsidRPr="00D807FC" w:rsidRDefault="00A544DA" w:rsidP="00A544DA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sz w:val="22"/>
          <w:szCs w:val="22"/>
        </w:rPr>
      </w:pPr>
      <w:r w:rsidRPr="00C725DE">
        <w:rPr>
          <w:sz w:val="22"/>
          <w:szCs w:val="22"/>
        </w:rPr>
        <w:t>Przedmiotem zamówienia jest dostawa, montaż i uruchomienie pełnowartościow</w:t>
      </w:r>
      <w:r>
        <w:rPr>
          <w:sz w:val="22"/>
          <w:szCs w:val="22"/>
        </w:rPr>
        <w:t>ych</w:t>
      </w:r>
      <w:r w:rsidRPr="00C725DE">
        <w:rPr>
          <w:sz w:val="22"/>
          <w:szCs w:val="22"/>
        </w:rPr>
        <w:t>, fabrycznie now</w:t>
      </w:r>
      <w:r>
        <w:rPr>
          <w:sz w:val="22"/>
          <w:szCs w:val="22"/>
        </w:rPr>
        <w:t>ych</w:t>
      </w:r>
      <w:r w:rsidRPr="00C725DE">
        <w:rPr>
          <w:sz w:val="22"/>
          <w:szCs w:val="22"/>
        </w:rPr>
        <w:t xml:space="preserve"> (na warunkach wynikających z opisu przedmiotu zamówienia), niebędąc</w:t>
      </w:r>
      <w:r>
        <w:rPr>
          <w:sz w:val="22"/>
          <w:szCs w:val="22"/>
        </w:rPr>
        <w:t>ych</w:t>
      </w:r>
      <w:r w:rsidRPr="00C725DE">
        <w:rPr>
          <w:sz w:val="22"/>
          <w:szCs w:val="22"/>
        </w:rPr>
        <w:t xml:space="preserve"> próbką, nieuszkodzon</w:t>
      </w:r>
      <w:r>
        <w:rPr>
          <w:sz w:val="22"/>
          <w:szCs w:val="22"/>
        </w:rPr>
        <w:t>ych</w:t>
      </w:r>
      <w:r w:rsidRPr="00C725DE">
        <w:rPr>
          <w:sz w:val="22"/>
          <w:szCs w:val="22"/>
        </w:rPr>
        <w:t>, nieregenerowan</w:t>
      </w:r>
      <w:r>
        <w:rPr>
          <w:sz w:val="22"/>
          <w:szCs w:val="22"/>
        </w:rPr>
        <w:t>ych</w:t>
      </w:r>
      <w:r w:rsidRPr="00C725DE">
        <w:rPr>
          <w:sz w:val="22"/>
          <w:szCs w:val="22"/>
        </w:rPr>
        <w:t>, niemodyfikowan</w:t>
      </w:r>
      <w:r>
        <w:rPr>
          <w:sz w:val="22"/>
          <w:szCs w:val="22"/>
        </w:rPr>
        <w:t>ych</w:t>
      </w:r>
      <w:r w:rsidRPr="00C725DE">
        <w:rPr>
          <w:sz w:val="22"/>
          <w:szCs w:val="22"/>
        </w:rPr>
        <w:t>, nie będąc</w:t>
      </w:r>
      <w:r>
        <w:rPr>
          <w:sz w:val="22"/>
          <w:szCs w:val="22"/>
        </w:rPr>
        <w:t>ych</w:t>
      </w:r>
      <w:r w:rsidRPr="00C725DE">
        <w:rPr>
          <w:sz w:val="22"/>
          <w:szCs w:val="22"/>
        </w:rPr>
        <w:t xml:space="preserve"> uprzednio przedmiotem wystaw i prezentacji, kompletn</w:t>
      </w:r>
      <w:r>
        <w:rPr>
          <w:sz w:val="22"/>
          <w:szCs w:val="22"/>
        </w:rPr>
        <w:t>ych</w:t>
      </w:r>
      <w:r w:rsidRPr="00C725DE">
        <w:rPr>
          <w:sz w:val="22"/>
          <w:szCs w:val="22"/>
        </w:rPr>
        <w:t xml:space="preserve"> i gotow</w:t>
      </w:r>
      <w:r>
        <w:rPr>
          <w:sz w:val="22"/>
          <w:szCs w:val="22"/>
        </w:rPr>
        <w:t>ych</w:t>
      </w:r>
      <w:r w:rsidRPr="00C725DE">
        <w:rPr>
          <w:sz w:val="22"/>
          <w:szCs w:val="22"/>
        </w:rPr>
        <w:t xml:space="preserve"> do użycia po zamontowaniu (tj. bez konieczności jakichkolwiek dodatkowych zakupów i inwestycji), posiadając</w:t>
      </w:r>
      <w:r>
        <w:rPr>
          <w:sz w:val="22"/>
          <w:szCs w:val="22"/>
        </w:rPr>
        <w:t>ych</w:t>
      </w:r>
      <w:r w:rsidRPr="00C725DE">
        <w:rPr>
          <w:sz w:val="22"/>
          <w:szCs w:val="22"/>
        </w:rPr>
        <w:t xml:space="preserve"> wymagane prawem atesty i</w:t>
      </w:r>
      <w:r>
        <w:rPr>
          <w:sz w:val="22"/>
          <w:szCs w:val="22"/>
        </w:rPr>
        <w:t> </w:t>
      </w:r>
      <w:r w:rsidRPr="00C725DE">
        <w:rPr>
          <w:sz w:val="22"/>
          <w:szCs w:val="22"/>
        </w:rPr>
        <w:t>certyfikaty dopuszczające do obrotu na terenie Unii Europejskiej, nieobciążon</w:t>
      </w:r>
      <w:r>
        <w:rPr>
          <w:sz w:val="22"/>
          <w:szCs w:val="22"/>
        </w:rPr>
        <w:t>ych</w:t>
      </w:r>
      <w:r w:rsidRPr="00C725DE">
        <w:rPr>
          <w:sz w:val="22"/>
          <w:szCs w:val="22"/>
        </w:rPr>
        <w:t xml:space="preserve"> prawami osób lub podmiotów trzecich poniżej wyspecyfikowan</w:t>
      </w:r>
      <w:r>
        <w:rPr>
          <w:sz w:val="22"/>
          <w:szCs w:val="22"/>
        </w:rPr>
        <w:t>ych</w:t>
      </w:r>
      <w:r w:rsidRPr="00C725DE">
        <w:rPr>
          <w:sz w:val="22"/>
          <w:szCs w:val="22"/>
        </w:rPr>
        <w:t xml:space="preserve"> </w:t>
      </w:r>
      <w:r>
        <w:rPr>
          <w:sz w:val="22"/>
          <w:szCs w:val="22"/>
        </w:rPr>
        <w:t>p</w:t>
      </w:r>
      <w:r w:rsidRPr="0005518F">
        <w:rPr>
          <w:sz w:val="22"/>
          <w:szCs w:val="22"/>
        </w:rPr>
        <w:t>rogramator</w:t>
      </w:r>
      <w:r>
        <w:rPr>
          <w:sz w:val="22"/>
          <w:szCs w:val="22"/>
        </w:rPr>
        <w:t>ów</w:t>
      </w:r>
      <w:r w:rsidRPr="0005518F">
        <w:rPr>
          <w:sz w:val="22"/>
          <w:szCs w:val="22"/>
        </w:rPr>
        <w:t xml:space="preserve"> do kontroli urządzeń wszczepialnych </w:t>
      </w:r>
      <w:r>
        <w:rPr>
          <w:sz w:val="22"/>
          <w:szCs w:val="22"/>
        </w:rPr>
        <w:t>produkcji Abbott</w:t>
      </w:r>
      <w:r w:rsidRPr="00C725DE">
        <w:rPr>
          <w:sz w:val="22"/>
          <w:szCs w:val="22"/>
        </w:rPr>
        <w:t xml:space="preserve">– </w:t>
      </w:r>
      <w:r>
        <w:rPr>
          <w:sz w:val="22"/>
          <w:szCs w:val="22"/>
        </w:rPr>
        <w:t>2</w:t>
      </w:r>
      <w:r w:rsidRPr="00C725DE">
        <w:rPr>
          <w:sz w:val="22"/>
          <w:szCs w:val="22"/>
        </w:rPr>
        <w:t xml:space="preserve"> szt.:</w:t>
      </w:r>
    </w:p>
    <w:p w14:paraId="72A705D0" w14:textId="77777777" w:rsidR="00D44723" w:rsidRDefault="00D44723"/>
    <w:tbl>
      <w:tblPr>
        <w:tblStyle w:val="a"/>
        <w:tblW w:w="1028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4469"/>
        <w:gridCol w:w="1344"/>
        <w:gridCol w:w="1984"/>
        <w:gridCol w:w="1917"/>
      </w:tblGrid>
      <w:tr w:rsidR="00D44723" w14:paraId="0880A9F3" w14:textId="77777777" w:rsidTr="00D5322B">
        <w:trPr>
          <w:trHeight w:val="68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0C96EC5C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Lp.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14F63933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Wymagane parametry techniczne i funkcjonalne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44FD20B6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Wartość wymagana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3DDCAF06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b/>
                <w:bCs/>
              </w:rPr>
              <w:t xml:space="preserve">Wartość oferowana 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563348E7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Punktacja</w:t>
            </w:r>
          </w:p>
        </w:tc>
      </w:tr>
      <w:tr w:rsidR="00D44723" w14:paraId="7D006E32" w14:textId="77777777" w:rsidTr="00D5322B">
        <w:trPr>
          <w:trHeight w:val="24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4B04958F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09EA7754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02F085F8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60503443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b/>
                <w:bCs/>
              </w:rPr>
              <w:t>4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7FF1DEE2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 w:rsidR="00D44723" w14:paraId="2EA9F06A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4907C29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  <w:r>
              <w:rPr>
                <w:b/>
                <w:bCs/>
              </w:rPr>
              <w:t>I.</w:t>
            </w:r>
          </w:p>
        </w:tc>
        <w:tc>
          <w:tcPr>
            <w:tcW w:w="77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5F7FE73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</w:rPr>
              <w:t>Parametry ogólne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5E9352E" w14:textId="77777777" w:rsidR="00D44723" w:rsidRDefault="00D447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</w:p>
        </w:tc>
      </w:tr>
      <w:tr w:rsidR="002531F4" w14:paraId="78A6DCEB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73108" w14:textId="77777777" w:rsidR="002531F4" w:rsidRDefault="002531F4" w:rsidP="002531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0E42A" w14:textId="7BB7A8FA" w:rsidR="002531F4" w:rsidRPr="00D5322B" w:rsidRDefault="00CA4172" w:rsidP="00072D81">
            <w:pPr>
              <w:jc w:val="both"/>
            </w:pPr>
            <w:r w:rsidRPr="00D5322B">
              <w:t xml:space="preserve">Programator do kontroli urządzeń wszczepialnych produkcji </w:t>
            </w:r>
            <w:r w:rsidR="00D5322B" w:rsidRPr="00D5322B">
              <w:t>Abbott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4DD415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CE05A5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BB4084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CA4172" w14:paraId="28473037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9B2F6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37462" w14:textId="471E3B0A" w:rsidR="00CA4172" w:rsidRPr="003A27DD" w:rsidRDefault="00CA4172" w:rsidP="00072D81">
            <w:pPr>
              <w:pStyle w:val="Default"/>
              <w:jc w:val="both"/>
              <w:rPr>
                <w:sz w:val="20"/>
                <w:szCs w:val="20"/>
              </w:rPr>
            </w:pPr>
            <w:r w:rsidRPr="00D5322B">
              <w:rPr>
                <w:sz w:val="20"/>
                <w:szCs w:val="20"/>
              </w:rPr>
              <w:t>Ekran dotykowy co najmniej:</w:t>
            </w:r>
            <w:r w:rsidRPr="003A27DD">
              <w:rPr>
                <w:sz w:val="20"/>
                <w:szCs w:val="20"/>
              </w:rPr>
              <w:t xml:space="preserve"> 12”, ekran dotykowy pojemnościowy lub ekran obsługiwany rysikiem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4DED2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4E4A6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F1926F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12” – 0 pkt</w:t>
            </w:r>
          </w:p>
          <w:p w14:paraId="55047D49" w14:textId="4E72AB1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&gt; 12” – 5 pkt</w:t>
            </w:r>
          </w:p>
        </w:tc>
      </w:tr>
      <w:tr w:rsidR="00CA4172" w14:paraId="55854ABF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A04900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1D76E4" w14:textId="60F30155" w:rsidR="00CA4172" w:rsidRPr="003A27DD" w:rsidRDefault="00CA4172" w:rsidP="00072D81">
            <w:pPr>
              <w:pStyle w:val="Default"/>
              <w:jc w:val="both"/>
              <w:rPr>
                <w:sz w:val="20"/>
                <w:szCs w:val="20"/>
                <w:highlight w:val="yellow"/>
              </w:rPr>
            </w:pPr>
            <w:r w:rsidRPr="003A27DD">
              <w:rPr>
                <w:sz w:val="20"/>
                <w:szCs w:val="20"/>
              </w:rPr>
              <w:t xml:space="preserve">Możliwość regulacji kąta ekranu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6E644" w14:textId="385D8866" w:rsidR="00CA4172" w:rsidRDefault="003A27DD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C8595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D9EE4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3A27DD" w14:paraId="3C798E37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E2EF3" w14:textId="77777777" w:rsidR="003A27DD" w:rsidRDefault="003A27DD" w:rsidP="003A27DD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6BE8A9" w14:textId="7BF77F2D" w:rsidR="003A27DD" w:rsidRPr="003A27DD" w:rsidRDefault="003A27DD" w:rsidP="00072D81">
            <w:pPr>
              <w:pStyle w:val="Tekstkomentarza"/>
              <w:jc w:val="both"/>
            </w:pPr>
            <w:r w:rsidRPr="003A27DD">
              <w:t>Przycisk bezpieczeństwa do stymulacji doraźnej oraz defibrylacji ratunkowej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960B5" w14:textId="3F817B37" w:rsidR="003A27DD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AC6A2F">
              <w:rPr>
                <w:color w:val="000000"/>
              </w:rPr>
              <w:t>TAK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8FB3E8" w14:textId="77777777" w:rsidR="003A27DD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58EF1" w14:textId="77777777" w:rsidR="003A27DD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3A27DD" w14:paraId="40C906C4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50702" w14:textId="77777777" w:rsidR="003A27DD" w:rsidRDefault="003A27DD" w:rsidP="003A27DD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BFE90" w14:textId="77777777" w:rsidR="003A27DD" w:rsidRPr="00D5322B" w:rsidRDefault="003A27DD" w:rsidP="00072D81">
            <w:pPr>
              <w:pStyle w:val="Tekstkomentarza"/>
              <w:jc w:val="both"/>
            </w:pPr>
            <w:r w:rsidRPr="00D5322B">
              <w:t>Urządzenie posiadające możliwość transmisji</w:t>
            </w:r>
          </w:p>
          <w:p w14:paraId="3BD19D73" w14:textId="77777777" w:rsidR="003A27DD" w:rsidRPr="00D5322B" w:rsidRDefault="003A27DD" w:rsidP="00072D81">
            <w:pPr>
              <w:pStyle w:val="Tekstkomentarza"/>
              <w:jc w:val="both"/>
            </w:pPr>
            <w:r w:rsidRPr="00D5322B">
              <w:t>danych i zdalnego (bezprzewodowego)</w:t>
            </w:r>
          </w:p>
          <w:p w14:paraId="73921506" w14:textId="77777777" w:rsidR="003A27DD" w:rsidRPr="00D5322B" w:rsidRDefault="003A27DD" w:rsidP="00072D81">
            <w:pPr>
              <w:pStyle w:val="Tekstkomentarza"/>
              <w:jc w:val="both"/>
            </w:pPr>
            <w:r w:rsidRPr="00D5322B">
              <w:t>programowania funkcji we wszczepionych</w:t>
            </w:r>
          </w:p>
          <w:p w14:paraId="576AB250" w14:textId="4AF70DE1" w:rsidR="003A27DD" w:rsidRPr="00D5322B" w:rsidRDefault="003A27DD" w:rsidP="00072D81">
            <w:pPr>
              <w:pStyle w:val="Default"/>
              <w:numPr>
                <w:ilvl w:val="0"/>
                <w:numId w:val="5"/>
              </w:numPr>
              <w:jc w:val="both"/>
              <w:rPr>
                <w:sz w:val="20"/>
                <w:szCs w:val="20"/>
              </w:rPr>
            </w:pPr>
            <w:r w:rsidRPr="00D5322B">
              <w:rPr>
                <w:sz w:val="20"/>
                <w:szCs w:val="20"/>
              </w:rPr>
              <w:t xml:space="preserve">urządzeniach produkcji </w:t>
            </w:r>
            <w:r w:rsidR="00D5322B">
              <w:rPr>
                <w:sz w:val="20"/>
                <w:szCs w:val="20"/>
              </w:rPr>
              <w:t>Abbott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7980E" w14:textId="6560C9BD" w:rsidR="003A27DD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AC6A2F">
              <w:rPr>
                <w:color w:val="000000"/>
              </w:rPr>
              <w:t>TAK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A127A0" w14:textId="77777777" w:rsidR="003A27DD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A1D76" w14:textId="77777777" w:rsidR="003A27DD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3A27DD" w14:paraId="140A30D5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49C0BF" w14:textId="77777777" w:rsidR="003A27DD" w:rsidRDefault="003A27DD" w:rsidP="003A27DD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43939" w14:textId="426EBBD0" w:rsidR="003A27DD" w:rsidRPr="00D5322B" w:rsidRDefault="003A27DD" w:rsidP="00072D81">
            <w:pPr>
              <w:pStyle w:val="Tekstkomentarza"/>
              <w:jc w:val="both"/>
            </w:pPr>
            <w:r w:rsidRPr="003A27DD">
              <w:t>Możliwa łączność programatora z siecią WLAN/LAN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C437BF" w14:textId="6FF38DD5" w:rsidR="003A27DD" w:rsidRDefault="00D5322B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NIE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B4D91" w14:textId="77777777" w:rsidR="003A27DD" w:rsidRDefault="003A27DD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17BA7D" w14:textId="77777777" w:rsidR="003A27DD" w:rsidRDefault="00D5322B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Tak – 5 pkt</w:t>
            </w:r>
          </w:p>
          <w:p w14:paraId="3CFB697A" w14:textId="6B28DB0E" w:rsidR="00D5322B" w:rsidRDefault="00D5322B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 – 0 pkt</w:t>
            </w:r>
          </w:p>
        </w:tc>
      </w:tr>
      <w:tr w:rsidR="00D5322B" w14:paraId="3685DA2D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8C03DC" w14:textId="77777777" w:rsidR="00D5322B" w:rsidRDefault="00D5322B" w:rsidP="003A27DD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DA6E3A" w14:textId="77777777" w:rsidR="00D5322B" w:rsidRPr="003A27DD" w:rsidRDefault="00D5322B" w:rsidP="00072D81">
            <w:pPr>
              <w:pStyle w:val="Tekstkomentarza"/>
              <w:jc w:val="both"/>
            </w:pPr>
            <w:r w:rsidRPr="003A27DD">
              <w:t xml:space="preserve">Możliwość zapisu i automatycznego eksportu danych wszczepionego urządzenia </w:t>
            </w:r>
            <w:r>
              <w:t xml:space="preserve">produkcji Abbott </w:t>
            </w:r>
            <w:r w:rsidRPr="003A27DD">
              <w:t>do celów</w:t>
            </w:r>
            <w:r>
              <w:t xml:space="preserve"> </w:t>
            </w:r>
            <w:r w:rsidRPr="003A27DD">
              <w:t>analitycznych i protokolarnych na</w:t>
            </w:r>
            <w:r>
              <w:t xml:space="preserve"> </w:t>
            </w:r>
            <w:r w:rsidRPr="003A27DD">
              <w:t>udostępniony przez Szpital dysk sieciowy lub</w:t>
            </w:r>
          </w:p>
          <w:p w14:paraId="157CC792" w14:textId="62C39058" w:rsidR="00D5322B" w:rsidRPr="003A27DD" w:rsidRDefault="00D5322B" w:rsidP="00072D81">
            <w:pPr>
              <w:pStyle w:val="Tekstkomentarza"/>
              <w:jc w:val="both"/>
            </w:pPr>
            <w:r w:rsidRPr="003A27DD">
              <w:t>na dysk zewnętrzny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00EBCD" w14:textId="77777777" w:rsidR="00D5322B" w:rsidRPr="00AC6A2F" w:rsidRDefault="00D5322B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63076B" w14:textId="77777777" w:rsidR="00D5322B" w:rsidRDefault="00D5322B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055BC" w14:textId="77777777" w:rsidR="00D5322B" w:rsidRDefault="00D5322B" w:rsidP="003A27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CA4172" w14:paraId="10B2F093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4D747" w14:textId="77777777" w:rsidR="00CA4172" w:rsidRDefault="00CA4172" w:rsidP="00CA4172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39D6D" w14:textId="28DB82EA" w:rsidR="00CA4172" w:rsidRPr="003A27DD" w:rsidRDefault="00D90507" w:rsidP="00072D81">
            <w:pPr>
              <w:pStyle w:val="Default"/>
              <w:jc w:val="both"/>
              <w:rPr>
                <w:sz w:val="20"/>
                <w:szCs w:val="20"/>
              </w:rPr>
            </w:pPr>
            <w:r w:rsidRPr="003A27DD">
              <w:rPr>
                <w:sz w:val="20"/>
                <w:szCs w:val="20"/>
              </w:rPr>
              <w:t>Możliwość wydruku na zewnętrznej drukarce, w tym również na drukarkach sieciowych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B483F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F7712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7D3BE" w14:textId="77777777" w:rsidR="00CA4172" w:rsidRDefault="00CA4172" w:rsidP="00CA41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D5322B" w14:paraId="0614EBD4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C3F4FE" w14:textId="77777777" w:rsidR="00D5322B" w:rsidRDefault="00D5322B" w:rsidP="00D5322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A99F3" w14:textId="58D608D7" w:rsidR="00D5322B" w:rsidRPr="003A27DD" w:rsidRDefault="00D5322B" w:rsidP="00072D81">
            <w:pPr>
              <w:pStyle w:val="Default"/>
              <w:jc w:val="both"/>
              <w:rPr>
                <w:sz w:val="20"/>
                <w:szCs w:val="20"/>
              </w:rPr>
            </w:pPr>
            <w:r w:rsidRPr="003A27DD">
              <w:rPr>
                <w:sz w:val="20"/>
                <w:szCs w:val="20"/>
              </w:rPr>
              <w:t>Programator posiadający możliwość zdalnej aktualizacji oprogramowania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10EBC6" w14:textId="325F5776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NIE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1E55E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AB279B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Tak – 5 pkt</w:t>
            </w:r>
          </w:p>
          <w:p w14:paraId="22392A35" w14:textId="571B21B3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 – 0 pkt</w:t>
            </w:r>
          </w:p>
        </w:tc>
      </w:tr>
      <w:tr w:rsidR="00D5322B" w14:paraId="08DB4484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564F234B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II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  <w:vAlign w:val="center"/>
          </w:tcPr>
          <w:p w14:paraId="3509D62E" w14:textId="77777777" w:rsidR="00D5322B" w:rsidRDefault="00D5322B" w:rsidP="00D5322B">
            <w:pPr>
              <w:widowControl w:val="0"/>
              <w:rPr>
                <w:b/>
                <w:bCs/>
              </w:rPr>
            </w:pPr>
            <w:r>
              <w:rPr>
                <w:b/>
                <w:bCs/>
              </w:rPr>
              <w:t>Warunki dodatkowe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556A65B2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6DCC4656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50B347EE" w14:textId="77777777" w:rsidR="00D5322B" w:rsidRDefault="00D5322B" w:rsidP="00D5322B">
            <w:pPr>
              <w:jc w:val="center"/>
            </w:pPr>
          </w:p>
        </w:tc>
      </w:tr>
      <w:tr w:rsidR="00D5322B" w14:paraId="0D042066" w14:textId="77777777" w:rsidTr="00D5322B">
        <w:trPr>
          <w:trHeight w:val="147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02144" w14:textId="77777777" w:rsidR="00D5322B" w:rsidRDefault="00D5322B" w:rsidP="00D5322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91913" w14:textId="2E8D5FAE" w:rsidR="00D5322B" w:rsidRDefault="00D5322B" w:rsidP="00072D81">
            <w:pPr>
              <w:widowControl w:val="0"/>
              <w:jc w:val="both"/>
            </w:pPr>
            <w:r>
              <w:t>Realizacja przedmiotu zamówienia jest zgodna z zasadą „nieczynienia poważnych szkód” (DNSH *</w:t>
            </w:r>
            <w:proofErr w:type="gramStart"/>
            <w:r>
              <w:t>) )</w:t>
            </w:r>
            <w:proofErr w:type="gramEnd"/>
            <w:r>
              <w:t>, w rozumieniu art. 17 rozporządzenia (UE) 2020/852 (rozporządzenie w sprawie taksonomii) w zakresie warunków wymienionych przez Zamawiającego w</w:t>
            </w:r>
            <w:r w:rsidR="005C173A">
              <w:t> </w:t>
            </w:r>
            <w:r>
              <w:t>„Opisie przedmiotu zamówienia”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3D2E7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TAK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EE26D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148D6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D5322B" w14:paraId="2DFB4C90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B96AF" w14:textId="77777777" w:rsidR="00D5322B" w:rsidRDefault="00D5322B" w:rsidP="00D5322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0A92A" w14:textId="77777777" w:rsidR="00D5322B" w:rsidRDefault="00D5322B" w:rsidP="00072D81">
            <w:pPr>
              <w:widowControl w:val="0"/>
              <w:jc w:val="both"/>
            </w:pPr>
            <w:r>
              <w:t xml:space="preserve">Możliwość recyklingu (przetworzenia) opakowania głównego elementu przedmiotu zamówienia: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69830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91A72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832F2" w14:textId="77777777" w:rsidR="00D5322B" w:rsidRDefault="00D5322B" w:rsidP="00D5322B">
            <w:pPr>
              <w:jc w:val="center"/>
            </w:pPr>
            <w:r>
              <w:t>opakowanie nie nadaje się do recyklingu – 0 pkt,</w:t>
            </w:r>
          </w:p>
          <w:p w14:paraId="60675C35" w14:textId="77777777" w:rsidR="00D5322B" w:rsidRDefault="00D5322B" w:rsidP="00D5322B">
            <w:pPr>
              <w:jc w:val="center"/>
            </w:pPr>
            <w:r>
              <w:t>opakowanie częściowo nadaje się do recyklingu– 2 pkt,</w:t>
            </w:r>
          </w:p>
          <w:p w14:paraId="7849457A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opakowanie w całości nadaje się do recyklingu– 5 pkt,</w:t>
            </w:r>
          </w:p>
        </w:tc>
      </w:tr>
      <w:tr w:rsidR="00D5322B" w14:paraId="65953085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4F1E1" w14:textId="77777777" w:rsidR="00D5322B" w:rsidRDefault="00D5322B" w:rsidP="00D5322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FF5BD" w14:textId="77777777" w:rsidR="00D5322B" w:rsidRDefault="00D5322B" w:rsidP="00072D81">
            <w:pPr>
              <w:widowControl w:val="0"/>
              <w:jc w:val="both"/>
            </w:pPr>
            <w:r>
              <w:t xml:space="preserve">Produkt zawiera elementy / substancje, które wymagają utylizacji jako zagrażające środowisku, np. baterie, akumulatory, itp.: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34BEB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</w:t>
            </w:r>
          </w:p>
          <w:p w14:paraId="5B3464AA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6B5FD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0516D" w14:textId="77777777" w:rsidR="00D5322B" w:rsidRDefault="00D5322B" w:rsidP="00D5322B">
            <w:pPr>
              <w:jc w:val="center"/>
            </w:pPr>
            <w:r>
              <w:t>Tak – 0 pkt</w:t>
            </w:r>
          </w:p>
          <w:p w14:paraId="25C08403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 – 5 pkt</w:t>
            </w:r>
          </w:p>
        </w:tc>
      </w:tr>
      <w:tr w:rsidR="00D5322B" w14:paraId="48261C00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33875" w14:textId="77777777" w:rsidR="00D5322B" w:rsidRDefault="00D5322B" w:rsidP="00D5322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9A7B0" w14:textId="4F980CE8" w:rsidR="00D5322B" w:rsidRDefault="00D5322B" w:rsidP="00072D81">
            <w:pPr>
              <w:widowControl w:val="0"/>
              <w:jc w:val="both"/>
            </w:pPr>
            <w:r>
              <w:t>Dostępność części zamiennych od daty zakończenia sprzedaży przez nie mniej niż 3 lata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2D3D8" w14:textId="77777777" w:rsidR="00D5322B" w:rsidRDefault="00D5322B" w:rsidP="00D5322B">
            <w:pPr>
              <w:jc w:val="center"/>
            </w:pPr>
            <w:r>
              <w:t>TAK</w:t>
            </w:r>
          </w:p>
          <w:p w14:paraId="5575D531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09CD5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D5DA9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podać okres czasu do oceny:</w:t>
            </w:r>
          </w:p>
          <w:p w14:paraId="1CCF04C6" w14:textId="77777777" w:rsidR="00D5322B" w:rsidRDefault="00D5322B" w:rsidP="00D532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3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do 4 </w:t>
            </w:r>
            <w:proofErr w:type="gramStart"/>
            <w:r>
              <w:rPr>
                <w:color w:val="000000"/>
              </w:rPr>
              <w:t>lat  –</w:t>
            </w:r>
            <w:proofErr w:type="gramEnd"/>
            <w:r>
              <w:rPr>
                <w:color w:val="000000"/>
              </w:rPr>
              <w:t xml:space="preserve"> 0 pkt</w:t>
            </w:r>
          </w:p>
          <w:p w14:paraId="4CF6D474" w14:textId="77777777" w:rsidR="00D5322B" w:rsidRDefault="00D5322B" w:rsidP="00D532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3"/>
              <w:jc w:val="center"/>
              <w:rPr>
                <w:color w:val="000000"/>
              </w:rPr>
            </w:pPr>
            <w:r>
              <w:rPr>
                <w:color w:val="000000"/>
              </w:rPr>
              <w:t>&gt; 4 lat - ≤ 5 lat – 5 pkt</w:t>
            </w:r>
          </w:p>
          <w:p w14:paraId="34414CA5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 xml:space="preserve">&gt; </w:t>
            </w:r>
            <w:proofErr w:type="gramStart"/>
            <w:r>
              <w:t>5  lat</w:t>
            </w:r>
            <w:proofErr w:type="gramEnd"/>
            <w:r>
              <w:t xml:space="preserve"> – 10 pkt</w:t>
            </w:r>
          </w:p>
        </w:tc>
      </w:tr>
      <w:tr w:rsidR="00D5322B" w14:paraId="7AA769A0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CFF78" w14:textId="77777777" w:rsidR="00D5322B" w:rsidRDefault="00D5322B" w:rsidP="00D5322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185C6" w14:textId="1504517F" w:rsidR="00D5322B" w:rsidRDefault="00D5322B" w:rsidP="00072D81">
            <w:pPr>
              <w:widowControl w:val="0"/>
              <w:jc w:val="both"/>
            </w:pPr>
            <w:r>
              <w:t>Certyfikat ISO 14001 lub EMAS lub równoważny - potwierdzający stosowanie przez producenta sprzętu będącego przedmiotem oferty systemu zarządzania środowiskiem zgodnie z ww. normami w</w:t>
            </w:r>
            <w:r w:rsidR="005C173A">
              <w:t> </w:t>
            </w:r>
            <w:r>
              <w:t xml:space="preserve">zakresie projektowania, produkcji i sprzedaży tego sprzętu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5B50C" w14:textId="77777777" w:rsidR="00D5322B" w:rsidRDefault="00D5322B" w:rsidP="00D5322B">
            <w:pPr>
              <w:jc w:val="center"/>
            </w:pPr>
            <w:r>
              <w:t>NIE</w:t>
            </w:r>
          </w:p>
          <w:p w14:paraId="2BDF8F70" w14:textId="77777777" w:rsidR="00D5322B" w:rsidRDefault="00D5322B" w:rsidP="00D5322B">
            <w:pPr>
              <w:jc w:val="center"/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E92D4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A3B260" w14:textId="77777777" w:rsidR="00D5322B" w:rsidRDefault="00D5322B" w:rsidP="00D532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 – 10 pkt</w:t>
            </w:r>
          </w:p>
          <w:p w14:paraId="44FEBACE" w14:textId="77777777" w:rsidR="00D5322B" w:rsidRDefault="00D5322B" w:rsidP="00D5322B">
            <w:pPr>
              <w:jc w:val="center"/>
            </w:pPr>
            <w:r>
              <w:t>NIE – 0 pkt;</w:t>
            </w:r>
          </w:p>
          <w:p w14:paraId="7B5157EF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Przy odpowiedzi „TAK” - w celu przyznania punktów -należy podać rodzaj certyfikatu</w:t>
            </w:r>
          </w:p>
        </w:tc>
      </w:tr>
      <w:tr w:rsidR="00D5322B" w14:paraId="18079881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C1E6F" w14:textId="77777777" w:rsidR="00D5322B" w:rsidRDefault="00D5322B" w:rsidP="00D5322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82CD1" w14:textId="0833A60F" w:rsidR="00D5322B" w:rsidRDefault="00D5322B" w:rsidP="00072D81">
            <w:pPr>
              <w:widowControl w:val="0"/>
              <w:jc w:val="both"/>
            </w:pPr>
            <w:r>
              <w:t>Zakupiony sprzęt wyposażony jest w</w:t>
            </w:r>
            <w:r w:rsidR="005C173A">
              <w:t> </w:t>
            </w:r>
            <w:r>
              <w:t xml:space="preserve">funkcjonalność/technologie pozwalające na optymalne gospodarowanie tym sprzętem (np. tryb energooszczędny, </w:t>
            </w:r>
            <w:proofErr w:type="spellStart"/>
            <w:r>
              <w:t>eco</w:t>
            </w:r>
            <w:proofErr w:type="spellEnd"/>
            <w:r>
              <w:t xml:space="preserve">, stand by itp.)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C1302" w14:textId="77777777" w:rsidR="00D5322B" w:rsidRDefault="00D5322B" w:rsidP="00D5322B">
            <w:pPr>
              <w:jc w:val="center"/>
            </w:pPr>
            <w:r>
              <w:t>NIE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21FB2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6E60E" w14:textId="77777777" w:rsidR="00D5322B" w:rsidRDefault="00D5322B" w:rsidP="00D532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 – 5 pkt</w:t>
            </w:r>
          </w:p>
          <w:p w14:paraId="4E045A43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 – 0 pkt</w:t>
            </w:r>
          </w:p>
        </w:tc>
      </w:tr>
      <w:tr w:rsidR="00D5322B" w14:paraId="2CC4DB17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2505F" w14:textId="77777777" w:rsidR="00D5322B" w:rsidRDefault="00D5322B" w:rsidP="00D5322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23F9B" w14:textId="01BC6BC9" w:rsidR="00D5322B" w:rsidRDefault="00D5322B" w:rsidP="00072D81">
            <w:pPr>
              <w:widowControl w:val="0"/>
              <w:jc w:val="both"/>
            </w:pPr>
            <w:r>
              <w:t>Przy produkcji sprzętu stosowane s</w:t>
            </w:r>
            <w:r w:rsidR="00072D81">
              <w:t>ą</w:t>
            </w:r>
            <w:r>
              <w:t xml:space="preserve"> materiały zgodne z zasadą gospodarki cyrkularnej **)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ED0CA" w14:textId="77777777" w:rsidR="00D5322B" w:rsidRDefault="00D5322B" w:rsidP="00D5322B">
            <w:pPr>
              <w:jc w:val="center"/>
            </w:pPr>
            <w:r>
              <w:t>NIE</w:t>
            </w:r>
          </w:p>
          <w:p w14:paraId="462C80B1" w14:textId="77777777" w:rsidR="00D5322B" w:rsidRDefault="00D5322B" w:rsidP="00D5322B">
            <w:pPr>
              <w:jc w:val="center"/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1DFB1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F5787" w14:textId="77777777" w:rsidR="00D5322B" w:rsidRDefault="00D5322B" w:rsidP="00D532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 – 5 pkt</w:t>
            </w:r>
          </w:p>
          <w:p w14:paraId="35CDA1CC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 – 0 pkt</w:t>
            </w:r>
          </w:p>
        </w:tc>
      </w:tr>
      <w:tr w:rsidR="00D5322B" w14:paraId="770DA68A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5BBE1" w14:textId="77777777" w:rsidR="00D5322B" w:rsidRDefault="00D5322B" w:rsidP="00D5322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554E5" w14:textId="77777777" w:rsidR="00D5322B" w:rsidRDefault="00D5322B" w:rsidP="00072D81">
            <w:pPr>
              <w:widowControl w:val="0"/>
              <w:jc w:val="both"/>
            </w:pPr>
            <w:r>
              <w:t>Wykonawca przekaże Zamawiającemu instrukcję obsługi w wersji papierowej lub elektronicznej (on-line)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6AAD6" w14:textId="77777777" w:rsidR="00D5322B" w:rsidRDefault="00D5322B" w:rsidP="00D5322B">
            <w:pPr>
              <w:jc w:val="center"/>
            </w:pPr>
            <w:r>
              <w:t xml:space="preserve">TAK </w:t>
            </w:r>
          </w:p>
          <w:p w14:paraId="7C749ED1" w14:textId="77777777" w:rsidR="00D5322B" w:rsidRDefault="00D5322B" w:rsidP="00D5322B">
            <w:pPr>
              <w:jc w:val="center"/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DB848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35B7A" w14:textId="77777777" w:rsidR="00D5322B" w:rsidRDefault="00D5322B" w:rsidP="00D5322B">
            <w:pPr>
              <w:jc w:val="center"/>
            </w:pPr>
            <w:r>
              <w:t>papierowo - 0 pkt</w:t>
            </w:r>
          </w:p>
          <w:p w14:paraId="70292F6F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on-line - 5 pkt</w:t>
            </w:r>
          </w:p>
        </w:tc>
      </w:tr>
      <w:tr w:rsidR="00D5322B" w14:paraId="36D94B35" w14:textId="77777777" w:rsidTr="0005518F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61BAE7A7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  <w:r>
              <w:rPr>
                <w:b/>
                <w:bCs/>
              </w:rPr>
              <w:t>III.</w:t>
            </w:r>
          </w:p>
        </w:tc>
        <w:tc>
          <w:tcPr>
            <w:tcW w:w="77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5A55E4AE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  <w:r>
              <w:rPr>
                <w:b/>
                <w:bCs/>
              </w:rPr>
              <w:t>Okres gwarancji i serwis gwarancyjny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14:paraId="2C32E072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</w:p>
        </w:tc>
      </w:tr>
      <w:tr w:rsidR="00D5322B" w14:paraId="7661E108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70945" w14:textId="77777777" w:rsidR="00D5322B" w:rsidRDefault="00D5322B" w:rsidP="00D5322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B6DCF" w14:textId="7794ECFC" w:rsidR="00D5322B" w:rsidRDefault="00D5322B" w:rsidP="00072D81">
            <w:pPr>
              <w:widowControl w:val="0"/>
              <w:jc w:val="both"/>
            </w:pPr>
            <w:r>
              <w:t>Gwarancja na pro</w:t>
            </w:r>
            <w:r w:rsidR="006537C4">
              <w:t>g</w:t>
            </w:r>
            <w:r>
              <w:t xml:space="preserve">ramator min. 24 miesiące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0A4EB" w14:textId="77777777" w:rsidR="00D5322B" w:rsidRDefault="00D5322B" w:rsidP="00D5322B">
            <w:pPr>
              <w:jc w:val="center"/>
            </w:pPr>
            <w:r>
              <w:t>TAK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3BBFE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5FB2F9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D5322B" w14:paraId="4F221DED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02E34C" w14:textId="77777777" w:rsidR="00D5322B" w:rsidRDefault="00D5322B" w:rsidP="00D5322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6A9F6" w14:textId="77777777" w:rsidR="00D5322B" w:rsidRDefault="00D5322B" w:rsidP="00072D81">
            <w:pPr>
              <w:widowControl w:val="0"/>
              <w:jc w:val="both"/>
            </w:pPr>
            <w:r>
              <w:t>Wykonanie przeglądów technicznych w okresie gwarancji zalecanych przez producenta przedmiotu oferty.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3038E" w14:textId="77777777" w:rsidR="00D5322B" w:rsidRDefault="00D5322B" w:rsidP="00D5322B">
            <w:pPr>
              <w:jc w:val="center"/>
            </w:pPr>
            <w:r>
              <w:t>TAK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C3979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5BD75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D5322B" w14:paraId="5CC13772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2E0A4" w14:textId="77777777" w:rsidR="00D5322B" w:rsidRDefault="00D5322B" w:rsidP="00D5322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0E1BA" w14:textId="1AF6E57C" w:rsidR="00D5322B" w:rsidRDefault="00D5322B" w:rsidP="00072D81">
            <w:pPr>
              <w:widowControl w:val="0"/>
              <w:jc w:val="both"/>
            </w:pPr>
            <w:r>
              <w:t xml:space="preserve">Czas reakcji na zgłoszenie usterki do dwóch dni, licząc w dni robocze rozumiane jako dni od </w:t>
            </w:r>
            <w:proofErr w:type="spellStart"/>
            <w:r>
              <w:t>pn-pt</w:t>
            </w:r>
            <w:proofErr w:type="spellEnd"/>
            <w:r>
              <w:t xml:space="preserve"> z</w:t>
            </w:r>
            <w:r w:rsidR="00072D81">
              <w:t> </w:t>
            </w:r>
            <w:r>
              <w:t>wyłączeniem dni ustawowo wolnych od pracy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7050A6" w14:textId="77777777" w:rsidR="00D5322B" w:rsidRDefault="00D5322B" w:rsidP="00D5322B">
            <w:pPr>
              <w:jc w:val="center"/>
            </w:pPr>
            <w:r>
              <w:t>TAK</w:t>
            </w:r>
          </w:p>
          <w:p w14:paraId="33D2ACFF" w14:textId="77777777" w:rsidR="00D5322B" w:rsidRDefault="00D5322B" w:rsidP="00D5322B">
            <w:pPr>
              <w:jc w:val="center"/>
            </w:pPr>
            <w:r>
              <w:t>(podać w dniach)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3916C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EAD75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D5322B" w14:paraId="228BEAFF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8F75D" w14:textId="77777777" w:rsidR="00D5322B" w:rsidRDefault="00D5322B" w:rsidP="00D5322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AB69AA7" w14:textId="21B507B8" w:rsidR="00D5322B" w:rsidRDefault="00D5322B" w:rsidP="00072D81">
            <w:pPr>
              <w:widowControl w:val="0"/>
              <w:jc w:val="both"/>
            </w:pPr>
            <w:r>
              <w:t xml:space="preserve">Czas skutecznej naprawy bez użycia części zamiennych, licząc od momentu zgłoszenia awarii - max 5 dni robocze rozumiane jako dni od </w:t>
            </w:r>
            <w:proofErr w:type="spellStart"/>
            <w:r>
              <w:t>pn-pt</w:t>
            </w:r>
            <w:proofErr w:type="spellEnd"/>
            <w:r>
              <w:t xml:space="preserve"> z</w:t>
            </w:r>
            <w:r w:rsidR="00072D81">
              <w:t> </w:t>
            </w:r>
            <w:r>
              <w:t>wyłączeniem dni ustawowo wolnych od pracy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7D9D9" w14:textId="77777777" w:rsidR="00D5322B" w:rsidRDefault="00D5322B" w:rsidP="00D5322B">
            <w:pPr>
              <w:jc w:val="center"/>
            </w:pPr>
            <w:r>
              <w:t>TAK</w:t>
            </w:r>
          </w:p>
          <w:p w14:paraId="174D4A3A" w14:textId="77777777" w:rsidR="00D5322B" w:rsidRDefault="00D5322B" w:rsidP="00D5322B">
            <w:pPr>
              <w:jc w:val="center"/>
            </w:pPr>
            <w:r>
              <w:t>(podać w dniach)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25583C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69C03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D5322B" w14:paraId="737A3E99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C2EC2F" w14:textId="77777777" w:rsidR="00D5322B" w:rsidRDefault="00D5322B" w:rsidP="00D5322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CEBC615" w14:textId="4B6031F5" w:rsidR="00D5322B" w:rsidRDefault="00D5322B" w:rsidP="00072D81">
            <w:pPr>
              <w:widowControl w:val="0"/>
              <w:jc w:val="both"/>
            </w:pPr>
            <w:r>
              <w:t xml:space="preserve">Czas skutecznej naprawy z użyciem części zamiennych, licząc od momentu zgłoszenia awarii - max 8 dni roboczych rozumiane jako dni od </w:t>
            </w:r>
            <w:proofErr w:type="spellStart"/>
            <w:r>
              <w:t>pn-pt</w:t>
            </w:r>
            <w:proofErr w:type="spellEnd"/>
            <w:r>
              <w:t xml:space="preserve"> z</w:t>
            </w:r>
            <w:r w:rsidR="00072D81">
              <w:t> </w:t>
            </w:r>
            <w:r>
              <w:t>wyłączeniem dni ustawowo wolnych od pracy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AC29C" w14:textId="77777777" w:rsidR="00D5322B" w:rsidRDefault="00D5322B" w:rsidP="00D5322B">
            <w:pPr>
              <w:jc w:val="center"/>
            </w:pPr>
            <w:r>
              <w:t>TAK</w:t>
            </w:r>
          </w:p>
          <w:p w14:paraId="39A8B03E" w14:textId="77777777" w:rsidR="00D5322B" w:rsidRDefault="00D5322B" w:rsidP="00D5322B">
            <w:pPr>
              <w:jc w:val="center"/>
            </w:pPr>
            <w:r>
              <w:t>(podać w dniach)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7DFEA3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E6AF6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D5322B" w14:paraId="3D6B3C10" w14:textId="77777777" w:rsidTr="00D5322B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06E9E" w14:textId="77777777" w:rsidR="00D5322B" w:rsidRDefault="00D5322B" w:rsidP="00D5322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86060C3" w14:textId="77777777" w:rsidR="00D5322B" w:rsidRDefault="00D5322B" w:rsidP="00072D81">
            <w:pPr>
              <w:widowControl w:val="0"/>
              <w:jc w:val="both"/>
            </w:pPr>
            <w:r>
              <w:t>Informacje o usterce / awarii należy zgłaszać na mail / telefon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D0FFA" w14:textId="77777777" w:rsidR="00D5322B" w:rsidRDefault="00D5322B" w:rsidP="00D5322B">
            <w:pPr>
              <w:jc w:val="center"/>
            </w:pPr>
            <w:r>
              <w:t>Podać dane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ABC78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D087B" w14:textId="77777777" w:rsidR="00D5322B" w:rsidRDefault="00D5322B" w:rsidP="00D53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</w:tbl>
    <w:p w14:paraId="55EC026F" w14:textId="77777777" w:rsidR="00D44723" w:rsidRDefault="00D44723"/>
    <w:p w14:paraId="5A26473F" w14:textId="77777777" w:rsidR="00D44723" w:rsidRDefault="00D44723"/>
    <w:p w14:paraId="09881D72" w14:textId="77777777" w:rsidR="00D44723" w:rsidRDefault="00000000" w:rsidP="00072D81">
      <w:pPr>
        <w:spacing w:after="6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*) Zasada DNSH (ang. Do No </w:t>
      </w:r>
      <w:proofErr w:type="spellStart"/>
      <w:r>
        <w:rPr>
          <w:sz w:val="18"/>
          <w:szCs w:val="18"/>
        </w:rPr>
        <w:t>Significant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Harm</w:t>
      </w:r>
      <w:proofErr w:type="spellEnd"/>
      <w:r>
        <w:rPr>
          <w:sz w:val="18"/>
          <w:szCs w:val="18"/>
        </w:rPr>
        <w:t xml:space="preserve">), czyli „nie czyń poważnych </w:t>
      </w:r>
      <w:proofErr w:type="gramStart"/>
      <w:r>
        <w:rPr>
          <w:sz w:val="18"/>
          <w:szCs w:val="18"/>
        </w:rPr>
        <w:t>szkód”-</w:t>
      </w:r>
      <w:proofErr w:type="gramEnd"/>
      <w:r>
        <w:rPr>
          <w:sz w:val="18"/>
          <w:szCs w:val="18"/>
        </w:rPr>
        <w:t xml:space="preserve"> Rozporządzenie Parlamentu Europejskiego i Rady (UE) 2020/852 z dnia 18 czerwca 2020 r. w sprawie ustanowienia ram ułatwiających zrównoważone inwestycje tzw. Taksonomia</w:t>
      </w:r>
    </w:p>
    <w:p w14:paraId="45DE64EC" w14:textId="77777777" w:rsidR="00D44723" w:rsidRDefault="00000000" w:rsidP="00072D81">
      <w:pPr>
        <w:jc w:val="both"/>
        <w:rPr>
          <w:sz w:val="18"/>
          <w:szCs w:val="18"/>
        </w:rPr>
      </w:pPr>
      <w:r>
        <w:rPr>
          <w:sz w:val="18"/>
          <w:szCs w:val="18"/>
        </w:rPr>
        <w:t>**) Gospodarka cyrkularna (inaczej Gospodarka Obiegu Zamkniętego) to model gospodarki, w którym produkty i usługi są przedmiotem obrotu w zamkniętych pętlach lub cyklach. Głównym celem gospodarki o obiegu zamkniętym jest projektowanie procesów produkcyjnych w taki sposób, aby możliwe było utrzymanie jak największej wartości produktów, części i materiałów. Kluczową kwestią jest stworzenie systemu pozwalającego na tworzenie towarów o długiej żywotności, optymalizowanie procesów ponownego użycia, renowacji, reprodukcji i recyklingu wszelkich produktów i materiałów</w:t>
      </w:r>
    </w:p>
    <w:p w14:paraId="7FD288A6" w14:textId="77777777" w:rsidR="00D44723" w:rsidRDefault="00D44723" w:rsidP="00072D81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jc w:val="both"/>
        <w:rPr>
          <w:b/>
          <w:bCs/>
          <w:color w:val="000000"/>
        </w:rPr>
      </w:pPr>
    </w:p>
    <w:p w14:paraId="4AD13D1E" w14:textId="77777777" w:rsidR="00D44723" w:rsidRDefault="00000000" w:rsidP="00072D81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jc w:val="both"/>
        <w:rPr>
          <w:color w:val="000000"/>
        </w:rPr>
      </w:pPr>
      <w:r>
        <w:rPr>
          <w:b/>
          <w:bCs/>
          <w:color w:val="000000"/>
        </w:rPr>
        <w:t xml:space="preserve">Wypełniając tabelę </w:t>
      </w:r>
      <w:proofErr w:type="gramStart"/>
      <w:r>
        <w:rPr>
          <w:b/>
          <w:bCs/>
          <w:color w:val="000000"/>
        </w:rPr>
        <w:t>należy :</w:t>
      </w:r>
      <w:proofErr w:type="gramEnd"/>
    </w:p>
    <w:p w14:paraId="582288A1" w14:textId="6BE46FA3" w:rsidR="00D44723" w:rsidRDefault="00000000" w:rsidP="00072D8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 w:hanging="425"/>
        <w:jc w:val="both"/>
        <w:rPr>
          <w:color w:val="000000"/>
        </w:rPr>
      </w:pPr>
      <w:r>
        <w:rPr>
          <w:b/>
          <w:bCs/>
          <w:color w:val="000000"/>
        </w:rPr>
        <w:t xml:space="preserve">w przypadku parametrów obligatoryjnych – wpisać </w:t>
      </w:r>
      <w:r>
        <w:rPr>
          <w:color w:val="000000"/>
          <w:u w:val="single"/>
        </w:rPr>
        <w:t>co najmniej</w:t>
      </w:r>
      <w:r>
        <w:rPr>
          <w:color w:val="000000"/>
        </w:rPr>
        <w:t xml:space="preserve"> właściwe słowo „TAK” lub „NIE” w</w:t>
      </w:r>
      <w:r w:rsidR="00072D81">
        <w:rPr>
          <w:color w:val="000000"/>
        </w:rPr>
        <w:t> </w:t>
      </w:r>
      <w:r>
        <w:rPr>
          <w:color w:val="000000"/>
        </w:rPr>
        <w:t>zależności od tego, czy proponowany sprzęt spełnia wskazany parametr. Brak wypełnienia choćby jednego wiersza w kolumnie „</w:t>
      </w:r>
      <w:r>
        <w:rPr>
          <w:b/>
          <w:bCs/>
          <w:color w:val="000000"/>
        </w:rPr>
        <w:t xml:space="preserve">Wartość oferowana” </w:t>
      </w:r>
      <w:r>
        <w:rPr>
          <w:color w:val="000000"/>
        </w:rPr>
        <w:t>w tabeli parametrów technicznych wg Załącznika nr 2 lub brak wskazania tej informacji w innym miejscu dokumentów składających się na ofertę - spowoduje uruchomienie procedury wyjaśniania treści oferty;</w:t>
      </w:r>
    </w:p>
    <w:p w14:paraId="3FE0756F" w14:textId="77777777" w:rsidR="00D44723" w:rsidRDefault="00000000" w:rsidP="00072D81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color w:val="000000"/>
        </w:rPr>
      </w:pPr>
      <w:r>
        <w:rPr>
          <w:color w:val="000000"/>
        </w:rPr>
        <w:t xml:space="preserve">Brak wypełnienia choćby jednego wiersza dla parametrów podlegających ocenie za jakość w kolumnie </w:t>
      </w:r>
      <w:r>
        <w:rPr>
          <w:b/>
          <w:bCs/>
          <w:color w:val="000000"/>
        </w:rPr>
        <w:t>„Wartość oferowana”</w:t>
      </w:r>
      <w:r>
        <w:rPr>
          <w:color w:val="000000"/>
        </w:rPr>
        <w:t xml:space="preserve"> w tabeli parametrów technicznych (jak również brak wpisania informacji we właściwych opisowi parametru jednostkach lub rodzajowi danych) - spowoduje przyznanie 0 punktów dla danego </w:t>
      </w:r>
      <w:proofErr w:type="spellStart"/>
      <w:r>
        <w:rPr>
          <w:color w:val="000000"/>
        </w:rPr>
        <w:t>podkryterium</w:t>
      </w:r>
      <w:proofErr w:type="spellEnd"/>
      <w:r>
        <w:rPr>
          <w:color w:val="000000"/>
        </w:rPr>
        <w:t xml:space="preserve">; </w:t>
      </w:r>
    </w:p>
    <w:p w14:paraId="21060136" w14:textId="6529E221" w:rsidR="00D44723" w:rsidRDefault="00000000" w:rsidP="00072D81">
      <w:pPr>
        <w:pStyle w:val="Akapitzlist"/>
        <w:numPr>
          <w:ilvl w:val="0"/>
          <w:numId w:val="1"/>
        </w:numPr>
        <w:ind w:left="284"/>
        <w:jc w:val="both"/>
      </w:pPr>
      <w:r>
        <w:t>umieszczać wiarygodne i zgodne ze stanem faktycznym informacje; odrzucenie oferty spowoduje podanie wyższych/lepszych opisów dla cech oferowanego przedmiotu zamówienia niż wynika to z innych dokumentów załączonych do oferty i/lub przekazanych przez Wykonawcę na wezwanie Zamawiającego i/lub udzielonych wyjaśnień.</w:t>
      </w:r>
    </w:p>
    <w:sectPr w:rsidR="00D44723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90CB04" w14:textId="77777777" w:rsidR="00815156" w:rsidRDefault="00815156">
      <w:r>
        <w:separator/>
      </w:r>
    </w:p>
  </w:endnote>
  <w:endnote w:type="continuationSeparator" w:id="0">
    <w:p w14:paraId="0F76B427" w14:textId="77777777" w:rsidR="00815156" w:rsidRDefault="008151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3F358163-7BD2-4BD5-AC5C-54B55441BA60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60EE57AE-554F-4AA9-9A92-40EC849116D9}"/>
    <w:embedBold r:id="rId3" w:fontKey="{C38EFC40-50EA-4CDA-A018-2F14C975CD37}"/>
    <w:embedItalic r:id="rId4" w:fontKey="{EA838E46-606E-4004-B2D3-E2FCB8E5F340}"/>
    <w:embedBoldItalic r:id="rId5" w:fontKey="{448859D8-FC25-4014-86D4-949014CD0301}"/>
  </w:font>
  <w:font w:name="Play">
    <w:charset w:val="00"/>
    <w:family w:val="auto"/>
    <w:pitch w:val="default"/>
    <w:embedRegular r:id="rId6" w:fontKey="{81CF7F37-28C4-4697-9015-AB58C691AF3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8814825-9F0B-4A3E-9434-BBDC991157D7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8" w:fontKey="{BD4A096F-E19A-436C-AB52-4514E04124A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6706981"/>
      <w:docPartObj>
        <w:docPartGallery w:val="Page Numbers (Bottom of Page)"/>
        <w:docPartUnique/>
      </w:docPartObj>
    </w:sdtPr>
    <w:sdtContent>
      <w:p w14:paraId="454A5D72" w14:textId="4EB46F3B" w:rsidR="00E510B4" w:rsidRPr="00E510B4" w:rsidRDefault="00E510B4" w:rsidP="00C725DE">
        <w:pPr>
          <w:pStyle w:val="Stopka"/>
          <w:pBdr>
            <w:top w:val="single" w:sz="4" w:space="1" w:color="auto"/>
          </w:pBdr>
          <w:jc w:val="center"/>
        </w:pPr>
        <w:r w:rsidRPr="00E510B4">
          <w:t>Załącznik nr 2.</w:t>
        </w:r>
        <w:r w:rsidR="006537C4">
          <w:t>4</w:t>
        </w:r>
        <w:r w:rsidRPr="00E510B4">
          <w:t xml:space="preserve"> do Zapytania ofertowego</w:t>
        </w:r>
      </w:p>
      <w:p w14:paraId="50EFB601" w14:textId="6E588279" w:rsidR="00E510B4" w:rsidRPr="00E510B4" w:rsidRDefault="00E510B4" w:rsidP="00C725DE">
        <w:pPr>
          <w:pStyle w:val="Stopka"/>
          <w:jc w:val="center"/>
        </w:pPr>
        <w:r w:rsidRPr="00E510B4">
          <w:t xml:space="preserve">Opis przedmiotu zamówienia dla zadania nr </w:t>
        </w:r>
        <w:r w:rsidR="006537C4">
          <w:t>4</w:t>
        </w:r>
      </w:p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187895C5" w14:textId="17262B2B" w:rsidR="00E510B4" w:rsidRDefault="00E510B4">
            <w:pPr>
              <w:pStyle w:val="Stopka"/>
              <w:jc w:val="center"/>
            </w:pPr>
          </w:p>
          <w:p w14:paraId="1FCE3E69" w14:textId="08EFDDE5" w:rsidR="00E510B4" w:rsidRDefault="00E510B4" w:rsidP="00C725DE">
            <w:pPr>
              <w:pStyle w:val="Stopka"/>
              <w:jc w:val="right"/>
            </w:pPr>
            <w:r>
              <w:rPr>
                <w:lang w:val="pl-PL"/>
              </w:rP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pl-PL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pl-PL"/>
              </w:rP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pl-PL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D227B7" w14:textId="77777777" w:rsidR="00815156" w:rsidRDefault="00815156">
      <w:r>
        <w:separator/>
      </w:r>
    </w:p>
  </w:footnote>
  <w:footnote w:type="continuationSeparator" w:id="0">
    <w:p w14:paraId="64162012" w14:textId="77777777" w:rsidR="00815156" w:rsidRDefault="0081515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07F822" w14:textId="77777777" w:rsidR="00D4472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Arial" w:eastAsia="Arial" w:hAnsi="Arial" w:cs="Arial"/>
        <w:b/>
        <w:bCs/>
        <w:i/>
        <w:iCs/>
        <w:color w:val="000000"/>
        <w:sz w:val="18"/>
        <w:szCs w:val="18"/>
      </w:rPr>
    </w:pPr>
    <w:bookmarkStart w:id="0" w:name="_heading=h.q0dfpmiojt6k" w:colFirst="0" w:colLast="0"/>
    <w:bookmarkEnd w:id="0"/>
    <w:r>
      <w:rPr>
        <w:noProof/>
        <w:color w:val="000000"/>
      </w:rPr>
      <w:drawing>
        <wp:inline distT="0" distB="0" distL="0" distR="0" wp14:anchorId="3FBBDF00" wp14:editId="2566D499">
          <wp:extent cx="5759450" cy="572644"/>
          <wp:effectExtent l="0" t="0" r="0" b="0"/>
          <wp:docPr id="140277904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5726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FC6F5A9" w14:textId="2DA9AC36" w:rsidR="00D4472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rFonts w:ascii="Arial" w:eastAsia="Arial" w:hAnsi="Arial" w:cs="Arial"/>
        <w:b/>
        <w:bCs/>
        <w:i/>
        <w:iCs/>
        <w:color w:val="000000"/>
        <w:sz w:val="16"/>
        <w:szCs w:val="16"/>
      </w:rPr>
      <w:t xml:space="preserve">Nr postępowania </w:t>
    </w:r>
    <w:r w:rsidR="00B63EF4">
      <w:rPr>
        <w:rFonts w:ascii="Arial" w:eastAsia="Arial" w:hAnsi="Arial" w:cs="Arial"/>
        <w:b/>
        <w:bCs/>
        <w:i/>
        <w:iCs/>
        <w:color w:val="000000"/>
        <w:sz w:val="16"/>
        <w:szCs w:val="16"/>
      </w:rPr>
      <w:t>6</w:t>
    </w:r>
    <w:r>
      <w:rPr>
        <w:rFonts w:ascii="Arial" w:eastAsia="Arial" w:hAnsi="Arial" w:cs="Arial"/>
        <w:b/>
        <w:bCs/>
        <w:i/>
        <w:iCs/>
        <w:color w:val="000000"/>
        <w:sz w:val="16"/>
        <w:szCs w:val="16"/>
      </w:rPr>
      <w:t>.26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3EA3EE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847E66D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C3771CF2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D34041F0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E582F669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03D4DC41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0B6D7630"/>
    <w:multiLevelType w:val="multilevel"/>
    <w:tmpl w:val="07ACA942"/>
    <w:lvl w:ilvl="0">
      <w:start w:val="1"/>
      <w:numFmt w:val="decimal"/>
      <w:lvlText w:val="%1."/>
      <w:lvlJc w:val="left"/>
      <w:pPr>
        <w:ind w:left="365" w:hanging="360"/>
      </w:pPr>
    </w:lvl>
    <w:lvl w:ilvl="1">
      <w:start w:val="1"/>
      <w:numFmt w:val="bullet"/>
      <w:lvlText w:val=""/>
      <w:lvlJc w:val="left"/>
      <w:pPr>
        <w:ind w:left="1085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ind w:left="1805" w:hanging="180"/>
      </w:pPr>
    </w:lvl>
    <w:lvl w:ilvl="3">
      <w:start w:val="1"/>
      <w:numFmt w:val="decimal"/>
      <w:lvlText w:val="%4."/>
      <w:lvlJc w:val="left"/>
      <w:pPr>
        <w:ind w:left="2525" w:hanging="360"/>
      </w:pPr>
    </w:lvl>
    <w:lvl w:ilvl="4">
      <w:start w:val="1"/>
      <w:numFmt w:val="lowerLetter"/>
      <w:lvlText w:val="%5."/>
      <w:lvlJc w:val="left"/>
      <w:pPr>
        <w:ind w:left="3245" w:hanging="360"/>
      </w:pPr>
    </w:lvl>
    <w:lvl w:ilvl="5">
      <w:start w:val="1"/>
      <w:numFmt w:val="lowerRoman"/>
      <w:lvlText w:val="%6."/>
      <w:lvlJc w:val="right"/>
      <w:pPr>
        <w:ind w:left="3965" w:hanging="180"/>
      </w:pPr>
    </w:lvl>
    <w:lvl w:ilvl="6">
      <w:start w:val="1"/>
      <w:numFmt w:val="decimal"/>
      <w:lvlText w:val="%7."/>
      <w:lvlJc w:val="left"/>
      <w:pPr>
        <w:ind w:left="4685" w:hanging="360"/>
      </w:pPr>
    </w:lvl>
    <w:lvl w:ilvl="7">
      <w:start w:val="1"/>
      <w:numFmt w:val="lowerLetter"/>
      <w:lvlText w:val="%8."/>
      <w:lvlJc w:val="left"/>
      <w:pPr>
        <w:ind w:left="5405" w:hanging="360"/>
      </w:pPr>
    </w:lvl>
    <w:lvl w:ilvl="8">
      <w:start w:val="1"/>
      <w:numFmt w:val="lowerRoman"/>
      <w:lvlText w:val="%9."/>
      <w:lvlJc w:val="right"/>
      <w:pPr>
        <w:ind w:left="6125" w:hanging="180"/>
      </w:pPr>
    </w:lvl>
  </w:abstractNum>
  <w:abstractNum w:abstractNumId="7" w15:restartNumberingAfterBreak="0">
    <w:nsid w:val="1F605FDF"/>
    <w:multiLevelType w:val="hybridMultilevel"/>
    <w:tmpl w:val="926250F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662AC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 w15:restartNumberingAfterBreak="0">
    <w:nsid w:val="303B0D3D"/>
    <w:multiLevelType w:val="hybridMultilevel"/>
    <w:tmpl w:val="59AE00B0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 w15:restartNumberingAfterBreak="0">
    <w:nsid w:val="37D64E97"/>
    <w:multiLevelType w:val="multilevel"/>
    <w:tmpl w:val="9A320EEC"/>
    <w:lvl w:ilvl="0">
      <w:start w:val="1"/>
      <w:numFmt w:val="lowerLetter"/>
      <w:lvlText w:val="%1)"/>
      <w:lvlJc w:val="left"/>
      <w:pPr>
        <w:ind w:left="1711" w:hanging="360"/>
      </w:pPr>
    </w:lvl>
    <w:lvl w:ilvl="1">
      <w:start w:val="1"/>
      <w:numFmt w:val="bullet"/>
      <w:lvlText w:val="o"/>
      <w:lvlJc w:val="left"/>
      <w:pPr>
        <w:ind w:left="243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15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87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59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31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03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75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471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42765EDD"/>
    <w:multiLevelType w:val="hybridMultilevel"/>
    <w:tmpl w:val="03F0588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6513753"/>
    <w:multiLevelType w:val="multilevel"/>
    <w:tmpl w:val="64B60A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5D2A5766"/>
    <w:multiLevelType w:val="hybridMultilevel"/>
    <w:tmpl w:val="A9047FD8"/>
    <w:lvl w:ilvl="0" w:tplc="F44CCABE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" w15:restartNumberingAfterBreak="0">
    <w:nsid w:val="6C6E1853"/>
    <w:multiLevelType w:val="multilevel"/>
    <w:tmpl w:val="E0408610"/>
    <w:lvl w:ilvl="0">
      <w:start w:val="1"/>
      <w:numFmt w:val="decimal"/>
      <w:lvlText w:val="%1."/>
      <w:lvlJc w:val="left"/>
      <w:pPr>
        <w:ind w:left="365" w:hanging="360"/>
      </w:pPr>
    </w:lvl>
    <w:lvl w:ilvl="1">
      <w:start w:val="1"/>
      <w:numFmt w:val="lowerLetter"/>
      <w:lvlText w:val="%2."/>
      <w:lvlJc w:val="left"/>
      <w:pPr>
        <w:ind w:left="1085" w:hanging="360"/>
      </w:pPr>
    </w:lvl>
    <w:lvl w:ilvl="2">
      <w:start w:val="1"/>
      <w:numFmt w:val="lowerRoman"/>
      <w:lvlText w:val="%3."/>
      <w:lvlJc w:val="right"/>
      <w:pPr>
        <w:ind w:left="1805" w:hanging="180"/>
      </w:pPr>
    </w:lvl>
    <w:lvl w:ilvl="3">
      <w:start w:val="1"/>
      <w:numFmt w:val="decimal"/>
      <w:lvlText w:val="%4."/>
      <w:lvlJc w:val="left"/>
      <w:pPr>
        <w:ind w:left="2525" w:hanging="360"/>
      </w:pPr>
    </w:lvl>
    <w:lvl w:ilvl="4">
      <w:start w:val="1"/>
      <w:numFmt w:val="lowerLetter"/>
      <w:lvlText w:val="%5."/>
      <w:lvlJc w:val="left"/>
      <w:pPr>
        <w:ind w:left="3245" w:hanging="360"/>
      </w:pPr>
    </w:lvl>
    <w:lvl w:ilvl="5">
      <w:start w:val="1"/>
      <w:numFmt w:val="lowerRoman"/>
      <w:lvlText w:val="%6."/>
      <w:lvlJc w:val="right"/>
      <w:pPr>
        <w:ind w:left="3965" w:hanging="180"/>
      </w:pPr>
    </w:lvl>
    <w:lvl w:ilvl="6">
      <w:start w:val="1"/>
      <w:numFmt w:val="decimal"/>
      <w:lvlText w:val="%7."/>
      <w:lvlJc w:val="left"/>
      <w:pPr>
        <w:ind w:left="4685" w:hanging="360"/>
      </w:pPr>
    </w:lvl>
    <w:lvl w:ilvl="7">
      <w:start w:val="1"/>
      <w:numFmt w:val="lowerLetter"/>
      <w:lvlText w:val="%8."/>
      <w:lvlJc w:val="left"/>
      <w:pPr>
        <w:ind w:left="5405" w:hanging="360"/>
      </w:pPr>
    </w:lvl>
    <w:lvl w:ilvl="8">
      <w:start w:val="1"/>
      <w:numFmt w:val="lowerRoman"/>
      <w:lvlText w:val="%9."/>
      <w:lvlJc w:val="right"/>
      <w:pPr>
        <w:ind w:left="6125" w:hanging="180"/>
      </w:pPr>
    </w:lvl>
  </w:abstractNum>
  <w:num w:numId="1" w16cid:durableId="2129155516">
    <w:abstractNumId w:val="10"/>
  </w:num>
  <w:num w:numId="2" w16cid:durableId="1920943538">
    <w:abstractNumId w:val="14"/>
  </w:num>
  <w:num w:numId="3" w16cid:durableId="30151257">
    <w:abstractNumId w:val="1"/>
  </w:num>
  <w:num w:numId="4" w16cid:durableId="2093962108">
    <w:abstractNumId w:val="5"/>
  </w:num>
  <w:num w:numId="5" w16cid:durableId="1417897694">
    <w:abstractNumId w:val="8"/>
  </w:num>
  <w:num w:numId="6" w16cid:durableId="2026639015">
    <w:abstractNumId w:val="0"/>
  </w:num>
  <w:num w:numId="7" w16cid:durableId="1149635446">
    <w:abstractNumId w:val="3"/>
  </w:num>
  <w:num w:numId="8" w16cid:durableId="1874998763">
    <w:abstractNumId w:val="4"/>
  </w:num>
  <w:num w:numId="9" w16cid:durableId="1845318759">
    <w:abstractNumId w:val="11"/>
  </w:num>
  <w:num w:numId="10" w16cid:durableId="2143840327">
    <w:abstractNumId w:val="2"/>
  </w:num>
  <w:num w:numId="11" w16cid:durableId="501697651">
    <w:abstractNumId w:val="9"/>
  </w:num>
  <w:num w:numId="12" w16cid:durableId="744954866">
    <w:abstractNumId w:val="13"/>
  </w:num>
  <w:num w:numId="13" w16cid:durableId="22294287">
    <w:abstractNumId w:val="12"/>
  </w:num>
  <w:num w:numId="14" w16cid:durableId="1341928964">
    <w:abstractNumId w:val="6"/>
  </w:num>
  <w:num w:numId="15" w16cid:durableId="137888955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4723"/>
    <w:rsid w:val="000111D6"/>
    <w:rsid w:val="0005518F"/>
    <w:rsid w:val="00072D81"/>
    <w:rsid w:val="000C6526"/>
    <w:rsid w:val="00101DC7"/>
    <w:rsid w:val="00126767"/>
    <w:rsid w:val="0017235C"/>
    <w:rsid w:val="00190B4A"/>
    <w:rsid w:val="001C5D5C"/>
    <w:rsid w:val="00200777"/>
    <w:rsid w:val="00220873"/>
    <w:rsid w:val="002531F4"/>
    <w:rsid w:val="0036723A"/>
    <w:rsid w:val="003978FB"/>
    <w:rsid w:val="003A27DD"/>
    <w:rsid w:val="00416E9D"/>
    <w:rsid w:val="0044656B"/>
    <w:rsid w:val="004B6CA4"/>
    <w:rsid w:val="00560CCB"/>
    <w:rsid w:val="005747CE"/>
    <w:rsid w:val="005A1221"/>
    <w:rsid w:val="005C173A"/>
    <w:rsid w:val="00637143"/>
    <w:rsid w:val="006537C4"/>
    <w:rsid w:val="00661574"/>
    <w:rsid w:val="00685F8F"/>
    <w:rsid w:val="006E414C"/>
    <w:rsid w:val="0071041C"/>
    <w:rsid w:val="00714B50"/>
    <w:rsid w:val="00742783"/>
    <w:rsid w:val="0076405A"/>
    <w:rsid w:val="00806759"/>
    <w:rsid w:val="00815156"/>
    <w:rsid w:val="0084481D"/>
    <w:rsid w:val="009537BD"/>
    <w:rsid w:val="00967B6B"/>
    <w:rsid w:val="0098793B"/>
    <w:rsid w:val="009910B9"/>
    <w:rsid w:val="009C596A"/>
    <w:rsid w:val="00A3602B"/>
    <w:rsid w:val="00A503CC"/>
    <w:rsid w:val="00A544DA"/>
    <w:rsid w:val="00A81DBA"/>
    <w:rsid w:val="00AC2F25"/>
    <w:rsid w:val="00AD28C8"/>
    <w:rsid w:val="00AF4213"/>
    <w:rsid w:val="00B27A00"/>
    <w:rsid w:val="00B30BE4"/>
    <w:rsid w:val="00B437F4"/>
    <w:rsid w:val="00B63EF4"/>
    <w:rsid w:val="00BB5B00"/>
    <w:rsid w:val="00BE3D47"/>
    <w:rsid w:val="00C55F84"/>
    <w:rsid w:val="00C63623"/>
    <w:rsid w:val="00C725DE"/>
    <w:rsid w:val="00C938F4"/>
    <w:rsid w:val="00C93A7C"/>
    <w:rsid w:val="00CA4172"/>
    <w:rsid w:val="00D44723"/>
    <w:rsid w:val="00D5322B"/>
    <w:rsid w:val="00D70E82"/>
    <w:rsid w:val="00D807FC"/>
    <w:rsid w:val="00D90507"/>
    <w:rsid w:val="00D958A5"/>
    <w:rsid w:val="00DC1CFC"/>
    <w:rsid w:val="00E510B4"/>
    <w:rsid w:val="00E514D0"/>
    <w:rsid w:val="00EB55C8"/>
    <w:rsid w:val="00EF3553"/>
    <w:rsid w:val="00F06516"/>
    <w:rsid w:val="00F067F5"/>
    <w:rsid w:val="00F37600"/>
    <w:rsid w:val="00F65E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CA2CB6"/>
  <w15:docId w15:val="{0CA5747C-495D-4EE8-8CA0-EAF77971A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4C0182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4C0182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4C0182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4C018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4C018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4C018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4C0182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4C0182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4C018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C018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C018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C0182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4C01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4C018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4C018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C0182"/>
    <w:rPr>
      <w:i/>
      <w:iCs/>
      <w:color w:val="404040" w:themeColor="text1" w:themeTint="BF"/>
    </w:rPr>
  </w:style>
  <w:style w:type="paragraph" w:styleId="Akapitzlist">
    <w:name w:val="List Paragraph"/>
    <w:aliases w:val="CW_Lista,Nagłowek 3,Preambuła,Kolorowa lista — akcent 11,Dot pt,F5 List Paragraph,Recommendation,List Paragraph11,lp1,maz_wyliczenie,opis dzialania,K-P_odwolanie,A_wyliczenie,Akapit z listą 1,Podsis rysunk,Adresat stanowisko,Normal"/>
    <w:link w:val="AkapitzlistZnak"/>
    <w:uiPriority w:val="34"/>
    <w:qFormat/>
    <w:rsid w:val="004C018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C0182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4C018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C0182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C0182"/>
    <w:rPr>
      <w:b/>
      <w:bCs/>
      <w:smallCaps/>
      <w:color w:val="0F4761" w:themeColor="accent1" w:themeShade="BF"/>
      <w:spacing w:val="5"/>
    </w:rPr>
  </w:style>
  <w:style w:type="character" w:customStyle="1" w:styleId="AkapitzlistZnak">
    <w:name w:val="Akapit z listą Znak"/>
    <w:aliases w:val="CW_Lista Znak,Nagłowek 3 Znak,Preambuła Znak,Kolorowa lista — akcent 11 Znak,Dot pt Znak,F5 List Paragraph Znak,Recommendation Znak,List Paragraph11 Znak,lp1 Znak,maz_wyliczenie Znak,opis dzialania Znak,K-P_odwolanie Znak,Normal Znak"/>
    <w:link w:val="Akapitzlist"/>
    <w:uiPriority w:val="34"/>
    <w:qFormat/>
    <w:locked/>
    <w:rsid w:val="004C0182"/>
  </w:style>
  <w:style w:type="character" w:styleId="Odwoaniedokomentarza">
    <w:name w:val="annotation reference"/>
    <w:basedOn w:val="Domylnaczcionkaakapitu"/>
    <w:uiPriority w:val="99"/>
    <w:semiHidden/>
    <w:unhideWhenUsed/>
    <w:rsid w:val="0056403A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56403A"/>
  </w:style>
  <w:style w:type="character" w:customStyle="1" w:styleId="TekstkomentarzaZnak">
    <w:name w:val="Tekst komentarza Znak"/>
    <w:basedOn w:val="Domylnaczcionkaakapitu"/>
    <w:link w:val="Tekstkomentarza"/>
    <w:uiPriority w:val="99"/>
    <w:rsid w:val="0056403A"/>
    <w:rPr>
      <w:rFonts w:ascii="Calibri" w:eastAsia="SimSun" w:hAnsi="Calibri" w:cs="Arial"/>
      <w:kern w:val="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403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403A"/>
    <w:rPr>
      <w:rFonts w:ascii="Calibri" w:eastAsia="SimSun" w:hAnsi="Calibri" w:cs="Arial"/>
      <w:b/>
      <w:bCs/>
      <w:kern w:val="0"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44564D"/>
    <w:rPr>
      <w:rFonts w:eastAsia="SimSun" w:cs="Arial"/>
    </w:rPr>
  </w:style>
  <w:style w:type="paragraph" w:customStyle="1" w:styleId="Tekstpodstawowy32">
    <w:name w:val="Tekst podstawowy 32"/>
    <w:rsid w:val="00A63F0D"/>
    <w:pPr>
      <w:suppressAutoHyphens/>
      <w:spacing w:after="120"/>
    </w:pPr>
    <w:rPr>
      <w:rFonts w:ascii="Times New Roman" w:hAnsi="Times New Roman" w:cs="Times New Roman"/>
      <w:sz w:val="16"/>
      <w:szCs w:val="16"/>
      <w:lang w:eastAsia="ar-SA"/>
    </w:rPr>
  </w:style>
  <w:style w:type="paragraph" w:styleId="Nagwek">
    <w:name w:val="header"/>
    <w:link w:val="NagwekZnak"/>
    <w:unhideWhenUsed/>
    <w:rsid w:val="00A56A7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56A7E"/>
    <w:rPr>
      <w:rFonts w:ascii="Calibri" w:eastAsia="SimSun" w:hAnsi="Calibri" w:cs="Arial"/>
      <w:kern w:val="0"/>
      <w:sz w:val="20"/>
      <w:szCs w:val="20"/>
      <w:lang w:eastAsia="pl-PL"/>
    </w:rPr>
  </w:style>
  <w:style w:type="paragraph" w:styleId="Stopka">
    <w:name w:val="footer"/>
    <w:aliases w:val=" Znak,Znak"/>
    <w:link w:val="StopkaZnak"/>
    <w:uiPriority w:val="99"/>
    <w:unhideWhenUsed/>
    <w:rsid w:val="00A56A7E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 Znak Znak,Znak Znak"/>
    <w:basedOn w:val="Domylnaczcionkaakapitu"/>
    <w:link w:val="Stopka"/>
    <w:uiPriority w:val="99"/>
    <w:qFormat/>
    <w:rsid w:val="00A56A7E"/>
    <w:rPr>
      <w:rFonts w:ascii="Calibri" w:eastAsia="SimSun" w:hAnsi="Calibri" w:cs="Arial"/>
      <w:kern w:val="0"/>
      <w:sz w:val="20"/>
      <w:szCs w:val="20"/>
      <w:lang w:eastAsia="pl-PL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Default">
    <w:name w:val="Default"/>
    <w:rsid w:val="005747CE"/>
    <w:pPr>
      <w:autoSpaceDE w:val="0"/>
      <w:autoSpaceDN w:val="0"/>
      <w:adjustRightInd w:val="0"/>
    </w:pPr>
    <w:rPr>
      <w:color w:val="000000"/>
      <w:sz w:val="24"/>
      <w:szCs w:val="24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RjzSrOcdJ5lsFS0P8hXbTgPWUw==">CgMxLjAaGgoBMBIVChMIBCoPCgtBQUFCME9KRVhENBABGhoKATESFQoTCAQqDwoLQUFBQjBPSkVYRDQQARoaCgEyEhUKEwgEKg8KC0FBQUIwT0pFWEQ4EAEaGgoBMxIVChMIBCoPCgtBQUFCME9KRVhEOBABGhoKATQSFQoTCAQqDwoLQUFBQjBPSkVYRVUQARoaCgE1EhUKEwgEKg8KC0FBQUIwT0pFWEVVEAEaGgoBNhIVChMIBCoPCgtBQUFCME9KRVhFSRABGhoKATcSFQoTCAQqDwoLQUFBQjBPSkVYRUkQARoaCgE4EhUKEwgEKg8KC0FBQUIwT0pFWEVJEAEaGgoBORIVChMIBCoPCgtBQUFCME9KRVhFSRABGhsKAjEwEhUKEwgEKg8KC0FBQUIwT0pFWERzEAEaKAoCMTESIgogCAQqHAoLQUFBQjBPSkVYRHMQCBoLQUFBQjBPSkVYRXcaGwoCMTISFQoTCAQqDwoLQUFBQjBPSkVYRHMQAhobCgIxMxIVChMIBCoPCgtBQUFCME9KRVhEMBABGhsKAjE0EhUKEwgEKg8KC0FBQUIwT0pFWEQwEAEaGwoCMTUSFQoTCAQqDwoLQUFBQjBPSkVYRDAQARobCgIxNhIVChMIBCoPCgtBQUFCME9KRVhEMBABGhsKAjE3EhUKEwgEKg8KC0FBQUIwT0pFWEVZEAIaGwoCMTgSFQoTCAQqDwoLQUFBQjBPSkVYRUUQARobCgIxORIVChMIBCoPCgtBQUFCME9KRVhFRRABGhsKAjIwEhUKEwgEKg8KC0FBQUIwT0pFWEVjEAEaGwoCMjESFQoTCAQqDwoLQUFBQjBPSkVYRWMQARobCgIyMhIVChMIBCoPCgtBQUFCME9KRVhFURABGhsKAjIzEhUKEwgEKg8KC0FBQUIwT0pFWEVREAEaGwoCMjQSFQoTCAQqDwoLQUFBQjBPSkVYRVEQARobCgIyNRIVChMIBCoPCgtBQUFCME9KRVhFURABGhsKAjI2EhUKEwgEKg8KC0FBQUIwT0pFWER3EAEaGwoCMjcSFQoTCAQqDwoLQUFBQjBPSkVYRG8QARobCgIyOBIVChMIBCoPCgtBQUFCME9KRVhFQRABGhsKAjI5EhUKEwgEKg8KC0FBQUIwT0pFWEVBEAIaGwoCMzASFQoTCAQqDwoLQUFBQjBPSkVYRWcQARobCgIzMRIVChMIBCoPCgtBQUFCME9KRVhFTRABGhsKAjMyEhUKEwgEKg8KC0FBQUIwT0pFWEVNEAEi0gMKC0FBQUIwT0pFWER3EvoCCgtBQUFCME9KRVhEdxILQUFBQjBPSkVYRHcaDQoJdGV4dC9odG1sEgAiDgoKdGV4dC9wbGFpbhIAKkgKD1JlbmF0YSBXYWRvd3NrYRo1Ly9zc2wuZ3N0YXRpYy5jb20vZG9jcy9jb21tb24vYmx1ZV9zaWxob3VldHRlOTYtMC5wbmcw4L6PjcUzOOC+j43FM0pLCiRhcHBsaWNhdGlvbi92bmQuZ29vZ2xlLWFwcHMuZG9jcy5tZHMaI8LX2uQBHRobChcKEWx1YiByw7N3bm93YcW8bmVqEAEYABABckoKD1JlbmF0YSBXYWRvd3NrYRo3CjUvL3NzbC5nc3RhdGljLmNvbS9kb2NzL2NvbW1vbi9ibHVlX3NpbGhvdWV0dGU5Ni0wLnBuZ3gAggE2c3VnZ2VzdElkSW1wb3J0MWFhNzBlMjItOGQ1My00MDIxLTk1YzUtYjU5NjA1ZjA4OTQ4XzE5iAEBmgEGCAAQABgAsAEAuAEByAEAGOC+j43FMyDgvo+NxTMwAEI2c3VnZ2VzdElkSW1wb3J0MWFhNzBlMjItOGQ1My00MDIxLTk1YzUtYjU5NjA1ZjA4OTQ4XzE5IuwDCgtBQUFCME9KRVhFWRKUAwoLQUFBQjBPSkVYRVkSC0FBQUIwT0pFWEVZGg0KCXRleHQvaHRtbBIAIg4KCnRleHQvcGxhaW4SACpICg9SZW5hdGEgV2Fkb3dza2EaNS8vc3NsLmdzdGF0aWMuY29tL2RvY3MvY29tbW9uL2JsdWVfc2lsaG91ZXR0ZTk2LTAucG5nMOC+j43FMzjgvo+NxTNKZQokYXBwbGljYXRpb24vdm5kLmdvb2dsZS1hcHBzLmRvY3MubWRzGj3C19rkATcSNQoxCisocHJ6ZWNob3d5d2FuaWUgd3luaWvDs3cgaSBkYW55Y2ggcGFjamVudGEpEAEYABABckoKD1JlbmF0YSBXYWRvd3NrYRo3CjUvL3NzbC5nc3RhdGljLmNvbS9kb2NzL2NvbW1vbi9ibHVlX3NpbGhvdWV0dGU5Ni0wLnBuZ3gAggE2c3VnZ2VzdElkSW1wb3J0MWFhNzBlMjItOGQ1My00MDIxLTk1YzUtYjU5NjA1ZjA4OTQ4XzEziAEBmgEGCAAQABgAsAEAuAEByAEAGOC+j43FMyDgvo+NxTMwAEI2c3VnZ2VzdElkSW1wb3J0MWFhNzBlMjItOGQ1My00MDIxLTk1YzUtYjU5NjA1ZjA4OTQ4XzEzIt8DCgtBQUFCME9KRVhEOBKIAwoLQUFBQjBPSkVYRDgSC0FBQUIwT0pFWEQ4Gg0KCXRleHQvaHRtbBIAIg4KCnRleHQvcGxhaW4SACpICg9SZW5hdGEgV2Fkb3dza2EaNS8vc3NsLmdzdGF0aWMuY29tL2RvY3MvY29tbW9uL2JsdWVfc2lsaG91ZXR0ZTk2LTAucG5nMIDqi43FMziA6ouNxTNKWgokYXBwbGljYXRpb24vdm5kLmdvb2dsZS1hcHBzLmRvY3MubWRzGjLC19rkASwaKgomCiBBcGFyYXQgc3Rvc293YW55IGRvIHBvbWlhcnUgQVBUVBABGAAQAXJKCg9SZW5hdGEgV2Fkb3dza2EaNwo1Ly9zc2wuZ3N0YXRpYy5jb20vZG9jcy9jb21tb24vYmx1ZV9zaWxob3VldHRlOTYtMC5wbmd4AIIBNXN1Z2dlc3RJZEltcG9ydDFhYTcwZTIyLThkNTMtNDAyMS05NWM1LWI1OTYwNWYwODk0OF8yiAEBmgEGCAAQABgAsAEAuAEByAEAGIDqi43FMyCA6ouNxTMwAEI1c3VnZ2VzdElkSW1wb3J0MWFhNzBlMjItOGQ1My00MDIxLTk1YzUtYjU5NjA1ZjA4OTQ4XzIixAMKC0FBQUIwT0pFWEVjEuwCCgtBQUFCME9KRVhFYxILQUFBQjBPSkVYRWMaDQoJdGV4dC9odG1sEgAiDgoKdGV4dC9wbGFpbhIAKkgKD1JlbmF0YSBXYWRvd3NrYRo1Ly9zc2wuZ3N0YXRpYy5jb20vZG9jcy9jb21tb24vYmx1ZV9zaWxob3VldHRlOTYtMC5wbmcw4L6PjcUzOOC+j43FM0o9CiRhcHBsaWNhdGlvbi92bmQuZ29vZ2xlLWFwcHMuZG9jcy5tZHMaFcLX2uQBDxoNCgkKA05JRRABGAAQAXJKCg9SZW5hdGEgV2Fkb3dza2EaNwo1Ly9zc2wuZ3N0YXRpYy5jb20vZG9jcy9jb21tb24vYmx1ZV9zaWxob3VldHRlOTYtMC5wbmd4AIIBNnN1Z2dlc3RJZEltcG9ydDFhYTcwZTIyLThkNTMtNDAyMS05NWM1LWI1OTYwNWYwODk0OF8xNYgBAZoBBggAEAAYALABALgBAcgBABjgvo+NxTMg4L6PjcUzMABCNnN1Z2dlc3RJZEltcG9ydDFhYTcwZTIyLThkNTMtNDAyMS05NWM1LWI1OTYwNWYwODk0OF8xNSLLAwoLQUFBQjBPSkVYRUES8wIKC0FBQUIwT0pFWEVBEgtBQUFCME9KRVhFQRoNCgl0ZXh0L2h0bWwSACIOCgp0ZXh0L3BsYWluEgAqSAoPUmVuYXRhIFdhZG93c2thGjUvL3NzbC5nc3RhdGljLmNvbS9kb2NzL2NvbW1vbi9ibHVlX3NpbGhvdWV0dGU5Ni0wLnBuZzCg6JaNxTM4oOiWjcUzSkQKJGFwcGxpY2F0aW9uL3ZuZC5nb29nbGUtYXBwcy5kb2NzLm1kcxocwtfa5AEWChQKBwoBOhABGAASBwoBOxABGAAYAXJKCg9SZW5hdGEgV2Fkb3dza2EaNwo1Ly9zc2wuZ3N0YXRpYy5jb20vZG9jcy9jb21tb24vYmx1ZV9zaWxob3VldHRlOTYtMC5wbmd4AIIBNnN1Z2dlc3RJZEltcG9ydDFhYTcwZTIyLThkNTMtNDAyMS05NWM1LWI1OTYwNWYwODk0OF8yMYgBAZoBBggAEAAYALABALgBAcgBABig6JaNxTMgoOiWjcUzMABCNnN1Z2dlc3RJZEltcG9ydDFhYTcwZTIyLThkNTMtNDAyMS05NWM1LWI1OTYwNWYwODk0OF8yMSLKAwoLQUFBQjBPSkVYRWcS8gIKC0FBQUIwT0pFWEVnEgtBQUFCME9KRVhFZxoNCgl0ZXh0L2h0bWwSACIOCgp0ZXh0L3BsYWluEgAqSAoPUmVuYXRhIFdhZG93c2thGjUvL3NzbC5nc3RhdGljLmNvbS9kb2NzL2NvbW1vbi9ibHVlX3NpbGhvdWV0dGU5Ni0wLnBuZzCg6JaNxTM4oOiWjcUzSkMKJGFwcGxpY2F0aW9uL3ZuZC5nb29nbGUtYXBwcy5kb2NzLm1kcxobwtfa5AEVGhMKDwoJbWF4LiAyIG1sEAEYABABckoKD1JlbmF0YSBXYWRvd3NrYRo3CjUvL3NzbC5nc3RhdGljLmNvbS9kb2NzL2NvbW1vbi9ibHVlX3NpbGhvdWV0dGU5Ni0wLnBuZ3gAggE2c3VnZ2VzdElkSW1wb3J0MWFhNzBlMjItOGQ1My00MDIxLTk1YzUtYjU5NjA1ZjA4OTQ4XzIziAEBmgEGCAAQABgAsAEAuAEByAEAGKDolo3FMyCg6JaNxTMwAEI2c3VnZ2VzdElkSW1wb3J0MWFhNzBlMjItOGQ1My00MDIxLTk1YzUtYjU5NjA1ZjA4OTQ4XzIzIuoDCgtBQUFCME9KRVhFRRKSAwoLQUFBQjBPSkVYRUUSC0FBQUIwT0pFWEVFGg0KCXRleHQvaHRtbBIAIg4KCnRleHQvcGxhaW4SACpICg9SZW5hdGEgV2Fkb3dza2EaNS8vc3NsLmdzdGF0aWMuY29tL2RvY3MvY29tbW9uL2JsdWVfc2lsaG91ZXR0ZTk2LTAucG5nMOC+j43FMzjgvo+NxTNKYwokYXBwbGljYXRpb24vdm5kLmdvb2dsZS1hcHBzLmRvY3MubWRzGjvC19rkATUaMwovCilQcnplY2hvd3l3YW5pZSB3eW5pa8OzdyBpIGRhbnljaCBwYWNqZW50YRABGAAQAXJKCg9SZW5hdGEgV2Fkb3dza2EaNwo1Ly9zc2wuZ3N0YXRpYy5jb20vZG9jcy9jb21tb24vYmx1ZV9zaWxob3VldHRlOTYtMC5wbmd4AIIBNnN1Z2dlc3RJZEltcG9ydDFhYTcwZTIyLThkNTMtNDAyMS05NWM1LWI1OTYwNWYwODk0OF8xNIgBAZoBBggAEAAYALABALgBAcgBABjgvo+NxTMg4L6PjcUzMABCNnN1Z2dlc3RJZEltcG9ydDFhYTcwZTIyLThkNTMtNDAyMS05NWM1LWI1OTYwNWYwODk0OF8xNCLaAwoLQUFBQjBPSkVYRUkSgwMKC0FBQUIwT0pFWEVJEgtBQUFCME9KRVhFSRoNCgl0ZXh0L2h0bWwSACIOCgp0ZXh0L3BsYWluEgAqSAoPUmVuYXRhIFdhZG93c2thGjUvL3NzbC5nc3RhdGljLmNvbS9kb2NzL2NvbW1vbi9ibHVlX3NpbGhvdWV0dGU5Ni0wLnBuZzCA6ouNxTM4gOqLjcUzSlUKJGFwcGxpY2F0aW9uL3ZuZC5nb29nbGUtYXBwcy5kb2NzLm1kcxotwtfa5AEnGiUKIQobVEFLIOKAkyA1IHBrdCBOSUUg4oCTIDAgcGt0EAEYABABckoKD1JlbmF0YSBXYWRvd3NrYRo3CjUvL3NzbC5nc3RhdGljLmNvbS9kb2NzL2NvbW1vbi9ibHVlX3NpbGhvdWV0dGU5Ni0wLnBuZ3gAggE1c3VnZ2VzdElkSW1wb3J0MWFhNzBlMjItOGQ1My00MDIxLTk1YzUtYjU5NjA1ZjA4OTQ4XzSIAQGaAQYIABAAGACwAQC4AQHIAQAYgOqLjcUzIIDqi43FMzAAQjVzdWdnZXN0SWRJbXBvcnQxYWE3MGUyMi04ZDUzLTQwMjEtOTVjNS1iNTk2MDVmMDg5NDhfNCLEAwoLQUFBQjBPSkVYRU0S7AIKC0FBQUIwT0pFWEVNEgtBQUFCME9KRVhFTRoNCgl0ZXh0L2h0bWwSACIOCgp0ZXh0L3BsYWluEgAqSAoPUmVuYXRhIFdhZG93c2thGjUvL3NzbC5nc3RhdGljLmNvbS9kb2NzL2NvbW1vbi9ibHVlX3NpbGhvdWV0dGU5Ni0wLnBuZzCg6JaNxTM4oOiWjcUzSj0KJGFwcGxpY2F0aW9uL3ZuZC5nb29nbGUtYXBwcy5kb2NzLm1kcxoVwtfa5AEPGg0KCQoDVEFLEAEYABABckoKD1JlbmF0YSBXYWRvd3NrYRo3CjUvL3NzbC5nc3RhdGljLmNvbS9kb2NzL2NvbW1vbi9ibHVlX3NpbGhvdWV0dGU5Ni0wLnBuZ3gAggE2c3VnZ2VzdElkSW1wb3J0MWFhNzBlMjItOGQ1My00MDIxLTk1YzUtYjU5NjA1ZjA4OTQ4XzI0iAEBmgEGCAAQABgAsAEAuAEByAEAGKDolo3FMyCg6JaNxTMwAEI2c3VnZ2VzdElkSW1wb3J0MWFhNzBlMjItOGQ1My00MDIxLTk1YzUtYjU5NjA1ZjA4OTQ4XzI0ItsDCgtBQUFCME9KRVhEbxKDAwoLQUFBQjBPSkVYRG8SC0FBQUIwT0pFWERvGg0KCXRleHQvaHRtbBIAIg4KCnRleHQvcGxhaW4SACpICg9SZW5hdGEgV2Fkb3dza2EaNS8vc3NsLmdzdGF0aWMuY29tL2RvY3MvY29tbW9uL2JsdWVfc2lsaG91ZXR0ZTk2LTAucG5nMMCTk43FMzjAk5ONxTNKVAokYXBwbGljYXRpb24vdm5kLmdvb2dsZS1hcHBzLmRvY3MubWRzGizC19rkASYaJAogChpsdWIgbm9ybWFtaSByw7N3bm93YcW8bnltaRABGAAQAXJKCg9SZW5hdGEgV2Fkb3dza2EaNwo1Ly9zc2wuZ3N0YXRpYy5jb20vZG9jcy9jb21tb24vYmx1ZV9zaWxob3VldHRlOTYtMC5wbmd4AIIBNnN1Z2dlc3RJZEltcG9ydDFhYTcwZTIyLThkNTMtNDAyMS05NWM1LWI1OTYwNWYwODk0OF8yMIgBAZoBBggAEAAYALABALgBAcgBABjAk5ONxTMgwJOTjcUzMABCNnN1Z2dlc3RJZEltcG9ydDFhYTcwZTIyLThkNTMtNDAyMS05NWM1LWI1OTYwNWYwODk0OF8yMCLcAwoLQUFBQjBPSkVYRVEShAMKC0FBQUIwT0pFWEVREgtBQUFCME9KRVhFURoNCgl0ZXh0L2h0bWwSACIOCgp0ZXh0L3BsYWluEgAqSAoPUmVuYXRhIFdhZG93c2thGjUvL3NzbC5nc3RhdGljLmNvbS9kb2NzL2NvbW1vbi9ibHVlX3NpbGhvdWV0dGU5Ni0wLnBuZzDgvo+NxTM44L6PjcUzSlUKJGFwcGxpY2F0aW9uL3ZuZC5nb29nbGUtYXBwcy5kb2NzLm1kcxotwtfa5AEnGiUKIQobVEFLIOKAkyA1IHBrdCBOSUUg4oCTIDAgcGt0EAEYABABckoKD1JlbmF0YSBXYWRvd3NrYRo3CjUvL3NzbC5nc3RhdGljLmNvbS9kb2NzL2NvbW1vbi9ibHVlX3NpbGhvdWV0dGU5Ni0wLnBuZ3gAggE2c3VnZ2VzdElkSW1wb3J0MWFhNzBlMjItOGQ1My00MDIxLTk1YzUtYjU5NjA1ZjA4OTQ4XzE2iAEBmgEGCAAQABgAsAEAuAEByAEAGOC+j43FMyDgvo+NxTMwAEI2c3VnZ2VzdElkSW1wb3J0MWFhNzBlMjItOGQ1My00MDIxLTk1YzUtYjU5NjA1ZjA4OTQ4XzE2IuADCgtBQUFCME9KRVhEMBKJAwoLQUFBQjBPSkVYRDASC0FBQUIwT0pFWEQwGg0KCXRleHQvaHRtbBIAIg4KCnRleHQvcGxhaW4SACpICg9SZW5hdGEgV2Fkb3dza2EaNS8vc3NsLmdzdGF0aWMuY29tL2RvY3MvY29tbW9uL2JsdWVfc2lsaG91ZXR0ZTk2LTAucG5nMMDmoY3FMzjA5qGNxTNKWwokYXBwbGljYXRpb24vdm5kLmdvb2dsZS1hcHBzLmRvY3MubWRzGjPC19rkAS0aKwonCiE+IDY1MCBnIOKAkyAwIHBrdCA8IDY1MCBnIC0gNSBwa3QQARgAEAFySgoPUmVuYXRhIFdhZG93c2thGjcKNS8vc3NsLmdzdGF0aWMuY29tL2RvY3MvY29tbW9uL2JsdWVfc2lsaG91ZXR0ZTk2LTAucG5neACCATVzdWdnZXN0SWRJbXBvcnQxYWE3MGUyMi04ZDUzLTQwMjEtOTVjNS1iNTk2MDVmMDg5NDhfOYgBAZoBBggAEAAYALABALgBAcgBABjA5qGNxTMgwOahjcUzMABCNXN1Z2dlc3RJZEltcG9ydDFhYTcwZTIyLThkNTMtNDAyMS05NWM1LWI1OTYwNWYwODk0OF85ItkECgtBQUFCME9KRVhEcxKCBAoLQUFBQjBPSkVYRHMSC0FBQUIwT0pFWERzGg0KCXRleHQvaHRtbBIAIg4KCnRleHQvcGxhaW4SACpICg9SZW5hdGEgV2Fkb3dza2EaNS8vc3NsLmdzdGF0aWMuY29tL2RvY3MvY29tbW9uL2JsdWVfc2lsaG91ZXR0ZTk2LTAucG5nMMDmoY3FMzjLweG4xTNCiQEKC0FBQUIwT0pFWEV3EgtBQUFCME9KRVhEcxoOCgl0ZXh0L2h0bWwSASoiDwoKdGV4dC9wbGFpbhIBKiobIhUxMDU5MzUyNzU5NjcyNTI5NDI0OTgoADgAMMvB4bjFMzjLweG4xTNaDDJ0ZXR0bGtlZjgyeXICIAB4AJoBBggAEAAYAKoBAxIBKkpICiRhcHBsaWNhdGlvbi92bmQuZ29vZ2xlLWFwcHMuZG9jcy5tZHMaIMLX2uQBGgoYCgkKAzcwMBABGAASCQoDNjUwEAEYABgBckoKD1JlbmF0YSBXYWRvd3NrYRo3CjUvL3NzbC5nc3RhdGljLmNvbS9kb2NzL2NvbW1vbi9ibHVlX3NpbGhvdWV0dGU5Ni0wLnBuZ3gAggE1c3VnZ2VzdElkSW1wb3J0MWFhNzBlMjItOGQ1My00MDIxLTk1YzUtYjU5NjA1ZjA4OTQ4XzeIAQGaAQYIABAAGACwAQC4AQHIAQAYwOahjcUzIMvB4bjFMzAAQjVzdWdnZXN0SWRJbXBvcnQxYWE3MGUyMi04ZDUzLTQwMjEtOTVjNS1iNTk2MDVmMDg5NDhfNyLCAwoLQUFBQjBPSkVYRVUS6wIKC0FBQUIwT0pFWEVVEgtBQUFCME9KRVhFVRoNCgl0ZXh0L2h0bWwSACIOCgp0ZXh0L3BsYWluEgAqSAoPUmVuYXRhIFdhZG93c2thGjUvL3NzbC5nc3RhdGljLmNvbS9kb2NzL2NvbW1vbi9ibHVlX3NpbGhvdWV0dGU5Ni0wLnBuZzCA6ouNxTM4gOqLjcUzSj0KJGFwcGxpY2F0aW9uL3ZuZC5nb29nbGUtYXBwcy5kb2NzLm1kcxoVwtfa5AEPGg0KCQoDTklFEAEYABABckoKD1JlbmF0YSBXYWRvd3NrYRo3CjUvL3NzbC5nc3RhdGljLmNvbS9kb2NzL2NvbW1vbi9ibHVlX3NpbGhvdWV0dGU5Ni0wLnBuZ3gAggE1c3VnZ2VzdElkSW1wb3J0MWFhNzBlMjItOGQ1My00MDIxLTk1YzUtYjU5NjA1ZjA4OTQ4XzOIAQGaAQYIABAAGACwAQC4AQHIAQAYgOqLjcUzIIDqi43FMzAAQjVzdWdnZXN0SWRJbXBvcnQxYWE3MGUyMi04ZDUzLTQwMjEtOTVjNS1iNTk2MDVmMDg5NDhfMyLCAwoLQUFBQjBPSkVYRDQS6wIKC0FBQUIwT0pFWEQ0EgtBQUFCME9KRVhENBoNCgl0ZXh0L2h0bWwSACIOCgp0ZXh0L3BsYWluEgAqSAoPUmVuYXRhIFdhZG93c2thGjUvL3NzbC5nc3RhdGljLmNvbS9kb2NzL2NvbW1vbi9ibHVlX3NpbGhvdWV0dGU5Ni0wLnBuZzCA6ouNxTM4gOqLjcUzSj0KJGFwcGxpY2F0aW9uL3ZuZC5nb29nbGUtYXBwcy5kb2NzLm1kcxoVwtfa5AEPGg0KCQoDVEFLEAEYABABckoKD1JlbmF0YSBXYWRvd3NrYRo3CjUvL3NzbC5nc3RhdGljLmNvbS9kb2NzL2NvbW1vbi9ibHVlX3NpbGhvdWV0dGU5Ni0wLnBuZ3gAggE1c3VnZ2VzdElkSW1wb3J0MWFhNzBlMjItOGQ1My00MDIxLTk1YzUtYjU5NjA1ZjA4OTQ4XzGIAQGaAQYIABAAGACwAQC4AQHIAQAYgOqLjcUzIIDqi43FMzAAQjVzdWdnZXN0SWRJbXBvcnQxYWE3MGUyMi04ZDUzLTQwMjEtOTVjNS1iNTk2MDVmMDg5NDhfMTIOaC5xMGRmcG1pb2p0Nms4AGpJCjZzdWdnZXN0SWRJbXBvcnQxYWE3MGUyMi04ZDUzLTQwMjEtOTVjNS1iNTk2MDVmMDg5NDhfMTkSD1JlbmF0YSBXYWRvd3NrYWpJCjZzdWdnZXN0SWRJbXBvcnQxYWE3MGUyMi04ZDUzLTQwMjEtOTVjNS1iNTk2MDVmMDg5NDhfMTMSD1JlbmF0YSBXYWRvd3NrYWpICjVzdWdnZXN0SWRJbXBvcnQxYWE3MGUyMi04ZDUzLTQwMjEtOTVjNS1iNTk2MDVmMDg5NDhfMhIPUmVuYXRhIFdhZG93c2thakkKNnN1Z2dlc3RJZEltcG9ydDFhYTcwZTIyLThkNTMtNDAyMS05NWM1LWI1OTYwNWYwODk0OF8xNRIPUmVuYXRhIFdhZG93c2thakkKNnN1Z2dlc3RJZEltcG9ydDFhYTcwZTIyLThkNTMtNDAyMS05NWM1LWI1OTYwNWYwODk0OF8yMRIPUmVuYXRhIFdhZG93c2thakkKNnN1Z2dlc3RJZEltcG9ydDFhYTcwZTIyLThkNTMtNDAyMS05NWM1LWI1OTYwNWYwODk0OF8yMxIPUmVuYXRhIFdhZG93c2thakkKNnN1Z2dlc3RJZEltcG9ydDFhYTcwZTIyLThkNTMtNDAyMS05NWM1LWI1OTYwNWYwODk0OF8xNBIPUmVuYXRhIFdhZG93c2thakgKNXN1Z2dlc3RJZEltcG9ydDFhYTcwZTIyLThkNTMtNDAyMS05NWM1LWI1OTYwNWYwODk0OF80Eg9SZW5hdGEgV2Fkb3dza2FqSQo2c3VnZ2VzdElkSW1wb3J0MWFhNzBlMjItOGQ1My00MDIxLTk1YzUtYjU5NjA1ZjA4OTQ4XzI0Eg9SZW5hdGEgV2Fkb3dza2FqSQo2c3VnZ2VzdElkSW1wb3J0MWFhNzBlMjItOGQ1My00MDIxLTk1YzUtYjU5NjA1ZjA4OTQ4XzIwEg9SZW5hdGEgV2Fkb3dza2FqSQo2c3VnZ2VzdElkSW1wb3J0MWFhNzBlMjItOGQ1My00MDIxLTk1YzUtYjU5NjA1ZjA4OTQ4XzE2Eg9SZW5hdGEgV2Fkb3dza2FqSAo1c3VnZ2VzdElkSW1wb3J0MWFhNzBlMjItOGQ1My00MDIxLTk1YzUtYjU5NjA1ZjA4OTQ4XzkSD1JlbmF0YSBXYWRvd3NrYWpICjVzdWdnZXN0SWRJbXBvcnQxYWE3MGUyMi04ZDUzLTQwMjEtOTVjNS1iNTk2MDVmMDg5NDhfNxIPUmVuYXRhIFdhZG93c2thakgKNXN1Z2dlc3RJZEltcG9ydDFhYTcwZTIyLThkNTMtNDAyMS05NWM1LWI1OTYwNWYwODk0OF8zEg9SZW5hdGEgV2Fkb3dza2FqSAo1c3VnZ2VzdElkSW1wb3J0MWFhNzBlMjItOGQ1My00MDIxLTk1YzUtYjU5NjA1ZjA4OTQ4XzESD1JlbmF0YSBXYWRvd3NrYXIhMVZMVGp5cEwzUERiTzZTemZSaDR6R011LWlZM1V6Nm9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908</Words>
  <Characters>5452</Characters>
  <Application>Microsoft Office Word</Application>
  <DocSecurity>0</DocSecurity>
  <Lines>45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Renata Wadowska</dc:creator>
  <cp:lastModifiedBy>Kamila Donica</cp:lastModifiedBy>
  <cp:revision>9</cp:revision>
  <cp:lastPrinted>2026-03-06T08:01:00Z</cp:lastPrinted>
  <dcterms:created xsi:type="dcterms:W3CDTF">2026-04-01T11:47:00Z</dcterms:created>
  <dcterms:modified xsi:type="dcterms:W3CDTF">2026-04-16T08:28:00Z</dcterms:modified>
</cp:coreProperties>
</file>